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ova" w:eastAsiaTheme="majorEastAsia" w:hAnsi="Arial Nova" w:cstheme="majorBidi"/>
          <w:b/>
          <w:bCs/>
          <w:spacing w:val="-10"/>
          <w:kern w:val="28"/>
        </w:rPr>
        <w:id w:val="-130096305"/>
        <w:docPartObj>
          <w:docPartGallery w:val="Cover Pages"/>
          <w:docPartUnique/>
        </w:docPartObj>
      </w:sdtPr>
      <w:sdtEndPr>
        <w:rPr>
          <w:noProof/>
        </w:rPr>
      </w:sdtEndPr>
      <w:sdtContent>
        <w:p w14:paraId="131307B9" w14:textId="4C5491A5" w:rsidR="00B47098" w:rsidRPr="00321D00" w:rsidRDefault="00B47098">
          <w:pPr>
            <w:rPr>
              <w:noProof/>
            </w:rPr>
          </w:pPr>
        </w:p>
        <w:p w14:paraId="71AF72C6" w14:textId="13D105EB" w:rsidR="00B47098" w:rsidRPr="00321D00" w:rsidRDefault="2B8F680E" w:rsidP="00B47098">
          <w:pPr>
            <w:jc w:val="center"/>
          </w:pPr>
          <w:r>
            <w:rPr>
              <w:noProof/>
            </w:rPr>
            <w:drawing>
              <wp:inline distT="0" distB="0" distL="0" distR="0" wp14:anchorId="2CCFE094" wp14:editId="074B9927">
                <wp:extent cx="3437056" cy="1439917"/>
                <wp:effectExtent l="0" t="0" r="0" b="0"/>
                <wp:docPr id="17672341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34156" name="drawing"/>
                        <pic:cNvPicPr/>
                      </pic:nvPicPr>
                      <pic:blipFill rotWithShape="1">
                        <a:blip r:embed="rId11"/>
                        <a:srcRect l="11548" t="28216" r="12502" b="26757"/>
                        <a:stretch>
                          <a:fillRect/>
                        </a:stretch>
                      </pic:blipFill>
                      <pic:spPr bwMode="auto">
                        <a:xfrm>
                          <a:off x="0" y="0"/>
                          <a:ext cx="3511322" cy="1471030"/>
                        </a:xfrm>
                        <a:prstGeom prst="rect">
                          <a:avLst/>
                        </a:prstGeom>
                        <a:ln>
                          <a:noFill/>
                        </a:ln>
                        <a:extLst>
                          <a:ext uri="{53640926-AAD7-44D8-BBD7-CCE9431645EC}">
                            <a14:shadowObscured xmlns:a14="http://schemas.microsoft.com/office/drawing/2010/main"/>
                          </a:ext>
                        </a:extLst>
                      </pic:spPr>
                    </pic:pic>
                  </a:graphicData>
                </a:graphic>
              </wp:inline>
            </w:drawing>
          </w:r>
        </w:p>
        <w:p w14:paraId="31706F27" w14:textId="29919F27" w:rsidR="00B47098" w:rsidRPr="00A30AF9" w:rsidRDefault="00691785" w:rsidP="00B47098">
          <w:pPr>
            <w:pStyle w:val="NoSpacing"/>
            <w:jc w:val="center"/>
            <w:rPr>
              <w:rFonts w:ascii="Arial Nova" w:hAnsi="Arial Nova"/>
              <w:b/>
              <w:bCs/>
              <w:noProof/>
              <w:sz w:val="52"/>
              <w:szCs w:val="52"/>
            </w:rPr>
          </w:pPr>
          <w:r>
            <w:rPr>
              <w:rFonts w:ascii="Arial Nova" w:hAnsi="Arial Nova"/>
              <w:b/>
              <w:bCs/>
              <w:noProof/>
              <w:sz w:val="52"/>
              <w:szCs w:val="52"/>
            </w:rPr>
            <w:t>RECRUITMENT PACK</w:t>
          </w:r>
        </w:p>
        <w:p w14:paraId="1837B93B" w14:textId="740DC880" w:rsidR="00B47098" w:rsidRPr="00321D00" w:rsidRDefault="00225E14" w:rsidP="00B47098">
          <w:pPr>
            <w:pStyle w:val="NoSpacing"/>
            <w:jc w:val="center"/>
            <w:rPr>
              <w:noProof/>
              <w:color w:val="0672BA"/>
              <w:sz w:val="52"/>
              <w:szCs w:val="52"/>
            </w:rPr>
          </w:pPr>
          <w:r>
            <w:rPr>
              <w:noProof/>
              <w:color w:val="0672BA"/>
              <w:sz w:val="44"/>
              <w:szCs w:val="44"/>
            </w:rPr>
            <w:t>Achieve 2026 - Mentors</w:t>
          </w:r>
        </w:p>
        <w:p w14:paraId="52F3BDE5" w14:textId="77777777" w:rsidR="00B47098" w:rsidRPr="00321D00" w:rsidRDefault="00B47098" w:rsidP="00B47098">
          <w:pPr>
            <w:pStyle w:val="NoSpacing"/>
            <w:jc w:val="center"/>
            <w:rPr>
              <w:noProof/>
              <w:color w:val="0672BA"/>
              <w:sz w:val="52"/>
              <w:szCs w:val="52"/>
            </w:rPr>
          </w:pPr>
        </w:p>
        <w:p w14:paraId="115E7562" w14:textId="77777777" w:rsidR="00B47098" w:rsidRDefault="00B47098" w:rsidP="00B47098">
          <w:pPr>
            <w:pStyle w:val="NoSpacing"/>
            <w:jc w:val="center"/>
            <w:rPr>
              <w:noProof/>
              <w:color w:val="0672BA"/>
              <w:sz w:val="52"/>
              <w:szCs w:val="52"/>
            </w:rPr>
          </w:pPr>
        </w:p>
        <w:p w14:paraId="7FDD96F9" w14:textId="77777777" w:rsidR="0099080D" w:rsidRDefault="0099080D" w:rsidP="00B47098">
          <w:pPr>
            <w:pStyle w:val="NoSpacing"/>
            <w:jc w:val="center"/>
            <w:rPr>
              <w:noProof/>
              <w:color w:val="0672BA"/>
              <w:sz w:val="52"/>
              <w:szCs w:val="52"/>
            </w:rPr>
          </w:pPr>
        </w:p>
        <w:p w14:paraId="62ABED6C" w14:textId="77777777" w:rsidR="00225E14" w:rsidRDefault="00225E14" w:rsidP="00B47098">
          <w:pPr>
            <w:pStyle w:val="NoSpacing"/>
            <w:jc w:val="center"/>
            <w:rPr>
              <w:noProof/>
              <w:color w:val="0672BA"/>
              <w:sz w:val="52"/>
              <w:szCs w:val="52"/>
            </w:rPr>
          </w:pPr>
        </w:p>
        <w:p w14:paraId="5A56A31B" w14:textId="77777777" w:rsidR="0099080D" w:rsidRDefault="0099080D" w:rsidP="00B47098">
          <w:pPr>
            <w:pStyle w:val="NoSpacing"/>
            <w:jc w:val="center"/>
            <w:rPr>
              <w:noProof/>
              <w:color w:val="0672BA"/>
              <w:sz w:val="52"/>
              <w:szCs w:val="52"/>
            </w:rPr>
          </w:pPr>
        </w:p>
        <w:p w14:paraId="7319E42E" w14:textId="77777777" w:rsidR="0099080D" w:rsidRDefault="0099080D" w:rsidP="00B47098">
          <w:pPr>
            <w:pStyle w:val="NoSpacing"/>
            <w:jc w:val="center"/>
            <w:rPr>
              <w:noProof/>
              <w:color w:val="0672BA"/>
              <w:sz w:val="52"/>
              <w:szCs w:val="52"/>
            </w:rPr>
          </w:pPr>
        </w:p>
        <w:p w14:paraId="7EBE712E" w14:textId="77777777" w:rsidR="0099080D" w:rsidRDefault="0099080D" w:rsidP="00B47098">
          <w:pPr>
            <w:pStyle w:val="NoSpacing"/>
            <w:jc w:val="center"/>
            <w:rPr>
              <w:noProof/>
              <w:color w:val="0672BA"/>
              <w:sz w:val="52"/>
              <w:szCs w:val="52"/>
            </w:rPr>
          </w:pPr>
        </w:p>
        <w:p w14:paraId="527A4111" w14:textId="77777777" w:rsidR="0099080D" w:rsidRDefault="0099080D" w:rsidP="00B47098">
          <w:pPr>
            <w:pStyle w:val="NoSpacing"/>
            <w:jc w:val="center"/>
            <w:rPr>
              <w:noProof/>
              <w:color w:val="0672BA"/>
              <w:sz w:val="52"/>
              <w:szCs w:val="52"/>
            </w:rPr>
          </w:pPr>
        </w:p>
        <w:p w14:paraId="3AE90BF4" w14:textId="77777777" w:rsidR="0099080D" w:rsidRPr="00321D00" w:rsidRDefault="0099080D" w:rsidP="00B47098">
          <w:pPr>
            <w:pStyle w:val="NoSpacing"/>
            <w:jc w:val="center"/>
            <w:rPr>
              <w:noProof/>
              <w:color w:val="0672BA"/>
              <w:sz w:val="52"/>
              <w:szCs w:val="52"/>
            </w:rPr>
          </w:pPr>
        </w:p>
        <w:p w14:paraId="32D77B8E" w14:textId="77777777" w:rsidR="00B47098" w:rsidRPr="00321D00" w:rsidRDefault="00B47098" w:rsidP="00B47098">
          <w:pPr>
            <w:pStyle w:val="NoSpacing"/>
            <w:jc w:val="center"/>
            <w:rPr>
              <w:noProof/>
              <w:color w:val="0672BA"/>
              <w:sz w:val="52"/>
              <w:szCs w:val="52"/>
            </w:rPr>
          </w:pPr>
        </w:p>
        <w:p w14:paraId="4B34509E" w14:textId="77777777" w:rsidR="00B47098" w:rsidRPr="00321D00" w:rsidRDefault="00B47098" w:rsidP="00B47098">
          <w:pPr>
            <w:pStyle w:val="NoSpacing"/>
            <w:jc w:val="center"/>
            <w:rPr>
              <w:noProof/>
              <w:color w:val="0672BA"/>
              <w:sz w:val="52"/>
              <w:szCs w:val="52"/>
            </w:rPr>
          </w:pPr>
        </w:p>
        <w:p w14:paraId="7546BC40" w14:textId="77777777" w:rsidR="00B47098" w:rsidRPr="00321D00" w:rsidRDefault="00B47098" w:rsidP="00B47098">
          <w:pPr>
            <w:pStyle w:val="NoSpacing"/>
            <w:jc w:val="center"/>
            <w:rPr>
              <w:noProof/>
              <w:color w:val="0672BA"/>
              <w:sz w:val="52"/>
              <w:szCs w:val="52"/>
            </w:rPr>
          </w:pPr>
        </w:p>
        <w:p w14:paraId="1DF6C27A" w14:textId="3DA4D2D2" w:rsidR="004233C7" w:rsidRPr="004C03F5" w:rsidRDefault="007A110E" w:rsidP="0099080D">
          <w:pPr>
            <w:pStyle w:val="NoSpacing"/>
            <w:rPr>
              <w:noProof/>
              <w:color w:val="0672BA"/>
            </w:rPr>
          </w:pPr>
        </w:p>
      </w:sdtContent>
    </w:sdt>
    <w:p w14:paraId="4EC25294" w14:textId="77777777" w:rsidR="0099080D" w:rsidRDefault="0099080D" w:rsidP="00691785">
      <w:pPr>
        <w:pStyle w:val="Title"/>
      </w:pPr>
    </w:p>
    <w:p w14:paraId="5DDDF8EE" w14:textId="3FF5D63C" w:rsidR="002D5290" w:rsidRDefault="002D5290">
      <w:pPr>
        <w:rPr>
          <w:rFonts w:ascii="Arial Nova" w:eastAsiaTheme="majorEastAsia" w:hAnsi="Arial Nova" w:cstheme="majorBidi"/>
          <w:b/>
          <w:spacing w:val="-10"/>
          <w:kern w:val="28"/>
          <w:szCs w:val="56"/>
        </w:rPr>
      </w:pPr>
    </w:p>
    <w:p w14:paraId="10B9831F" w14:textId="77777777" w:rsidR="00ED1264" w:rsidRDefault="00ED1264">
      <w:pPr>
        <w:rPr>
          <w:rFonts w:ascii="Arial Nova" w:eastAsiaTheme="majorEastAsia" w:hAnsi="Arial Nova" w:cstheme="majorBidi"/>
          <w:b/>
          <w:spacing w:val="-10"/>
          <w:kern w:val="28"/>
          <w:szCs w:val="56"/>
        </w:rPr>
      </w:pPr>
    </w:p>
    <w:p w14:paraId="5BC4AAB7" w14:textId="77777777" w:rsidR="00ED1264" w:rsidRDefault="00ED1264">
      <w:pPr>
        <w:rPr>
          <w:rFonts w:ascii="Arial Nova" w:eastAsiaTheme="majorEastAsia" w:hAnsi="Arial Nova" w:cstheme="majorBidi"/>
          <w:b/>
          <w:spacing w:val="-10"/>
          <w:kern w:val="28"/>
          <w:szCs w:val="56"/>
        </w:rPr>
      </w:pPr>
    </w:p>
    <w:p w14:paraId="5A7BD179" w14:textId="0DAA6B2B" w:rsidR="004109AB" w:rsidRPr="001454B8" w:rsidRDefault="00691785" w:rsidP="00691785">
      <w:pPr>
        <w:pStyle w:val="Title"/>
        <w:rPr>
          <w:sz w:val="22"/>
          <w:szCs w:val="52"/>
        </w:rPr>
      </w:pPr>
      <w:r w:rsidRPr="001454B8">
        <w:rPr>
          <w:sz w:val="22"/>
          <w:szCs w:val="52"/>
        </w:rPr>
        <w:lastRenderedPageBreak/>
        <w:t>ABOUT US</w:t>
      </w:r>
    </w:p>
    <w:p w14:paraId="54772087" w14:textId="57A60127" w:rsidR="00A662FB" w:rsidRPr="001454B8" w:rsidRDefault="00A662FB" w:rsidP="001454B8">
      <w:pPr>
        <w:rPr>
          <w:rFonts w:cs="Arial"/>
          <w:iCs/>
          <w:color w:val="000000" w:themeColor="text1"/>
          <w:sz w:val="22"/>
          <w:szCs w:val="21"/>
        </w:rPr>
      </w:pPr>
      <w:r w:rsidRPr="001454B8">
        <w:rPr>
          <w:color w:val="000000" w:themeColor="text1"/>
          <w:sz w:val="22"/>
          <w:szCs w:val="21"/>
        </w:rPr>
        <w:t>The</w:t>
      </w:r>
      <w:r w:rsidRPr="001454B8">
        <w:rPr>
          <w:color w:val="000000" w:themeColor="text1"/>
          <w:spacing w:val="-17"/>
          <w:sz w:val="22"/>
          <w:szCs w:val="21"/>
        </w:rPr>
        <w:t xml:space="preserve"> </w:t>
      </w:r>
      <w:r w:rsidRPr="001454B8">
        <w:rPr>
          <w:color w:val="000000" w:themeColor="text1"/>
          <w:sz w:val="22"/>
          <w:szCs w:val="21"/>
        </w:rPr>
        <w:t>Achieve</w:t>
      </w:r>
      <w:r w:rsidRPr="001454B8">
        <w:rPr>
          <w:color w:val="000000" w:themeColor="text1"/>
          <w:spacing w:val="-9"/>
          <w:sz w:val="22"/>
          <w:szCs w:val="21"/>
        </w:rPr>
        <w:t xml:space="preserve"> </w:t>
      </w:r>
      <w:r w:rsidRPr="001454B8">
        <w:rPr>
          <w:color w:val="000000" w:themeColor="text1"/>
          <w:sz w:val="22"/>
          <w:szCs w:val="21"/>
        </w:rPr>
        <w:t>2026</w:t>
      </w:r>
      <w:r w:rsidRPr="001454B8">
        <w:rPr>
          <w:color w:val="000000" w:themeColor="text1"/>
          <w:spacing w:val="-7"/>
          <w:sz w:val="22"/>
          <w:szCs w:val="21"/>
        </w:rPr>
        <w:t xml:space="preserve"> </w:t>
      </w:r>
      <w:r w:rsidRPr="001454B8">
        <w:rPr>
          <w:color w:val="000000" w:themeColor="text1"/>
          <w:sz w:val="22"/>
          <w:szCs w:val="21"/>
        </w:rPr>
        <w:t>programme</w:t>
      </w:r>
      <w:r w:rsidRPr="001454B8">
        <w:rPr>
          <w:color w:val="000000" w:themeColor="text1"/>
          <w:spacing w:val="-7"/>
          <w:sz w:val="22"/>
          <w:szCs w:val="21"/>
        </w:rPr>
        <w:t xml:space="preserve"> </w:t>
      </w:r>
      <w:r w:rsidRPr="001454B8">
        <w:rPr>
          <w:color w:val="000000" w:themeColor="text1"/>
          <w:sz w:val="22"/>
          <w:szCs w:val="21"/>
        </w:rPr>
        <w:t>is</w:t>
      </w:r>
      <w:r w:rsidRPr="001454B8">
        <w:rPr>
          <w:color w:val="000000" w:themeColor="text1"/>
          <w:spacing w:val="-7"/>
          <w:sz w:val="22"/>
          <w:szCs w:val="21"/>
        </w:rPr>
        <w:t xml:space="preserve"> </w:t>
      </w:r>
      <w:r w:rsidRPr="001454B8">
        <w:rPr>
          <w:color w:val="000000" w:themeColor="text1"/>
          <w:sz w:val="22"/>
          <w:szCs w:val="21"/>
        </w:rPr>
        <w:t>an</w:t>
      </w:r>
      <w:r w:rsidRPr="001454B8">
        <w:rPr>
          <w:color w:val="000000" w:themeColor="text1"/>
          <w:spacing w:val="-7"/>
          <w:sz w:val="22"/>
          <w:szCs w:val="21"/>
        </w:rPr>
        <w:t xml:space="preserve"> </w:t>
      </w:r>
      <w:r w:rsidRPr="001454B8">
        <w:rPr>
          <w:color w:val="000000" w:themeColor="text1"/>
          <w:sz w:val="22"/>
          <w:szCs w:val="21"/>
        </w:rPr>
        <w:t>experience</w:t>
      </w:r>
      <w:r w:rsidRPr="001454B8">
        <w:rPr>
          <w:color w:val="000000" w:themeColor="text1"/>
          <w:spacing w:val="-7"/>
          <w:sz w:val="22"/>
          <w:szCs w:val="21"/>
        </w:rPr>
        <w:t xml:space="preserve">-based </w:t>
      </w:r>
      <w:r w:rsidRPr="001454B8">
        <w:rPr>
          <w:color w:val="000000" w:themeColor="text1"/>
          <w:sz w:val="22"/>
          <w:szCs w:val="21"/>
        </w:rPr>
        <w:t>initiative</w:t>
      </w:r>
      <w:r w:rsidRPr="001454B8">
        <w:rPr>
          <w:color w:val="000000" w:themeColor="text1"/>
          <w:spacing w:val="-7"/>
          <w:sz w:val="22"/>
          <w:szCs w:val="21"/>
        </w:rPr>
        <w:t xml:space="preserve"> </w:t>
      </w:r>
      <w:r w:rsidRPr="001454B8">
        <w:rPr>
          <w:color w:val="000000" w:themeColor="text1"/>
          <w:sz w:val="22"/>
          <w:szCs w:val="21"/>
        </w:rPr>
        <w:t>to</w:t>
      </w:r>
      <w:r w:rsidRPr="001454B8">
        <w:rPr>
          <w:color w:val="000000" w:themeColor="text1"/>
          <w:spacing w:val="-7"/>
          <w:sz w:val="22"/>
          <w:szCs w:val="21"/>
        </w:rPr>
        <w:t xml:space="preserve"> </w:t>
      </w:r>
      <w:r w:rsidRPr="001454B8">
        <w:rPr>
          <w:color w:val="000000" w:themeColor="text1"/>
          <w:sz w:val="22"/>
          <w:szCs w:val="21"/>
        </w:rPr>
        <w:t>help</w:t>
      </w:r>
      <w:r w:rsidRPr="001454B8">
        <w:rPr>
          <w:color w:val="000000" w:themeColor="text1"/>
          <w:spacing w:val="-7"/>
          <w:sz w:val="22"/>
          <w:szCs w:val="21"/>
        </w:rPr>
        <w:t xml:space="preserve"> </w:t>
      </w:r>
      <w:r w:rsidRPr="001454B8">
        <w:rPr>
          <w:color w:val="000000" w:themeColor="text1"/>
          <w:sz w:val="22"/>
          <w:szCs w:val="21"/>
        </w:rPr>
        <w:t>prepare</w:t>
      </w:r>
      <w:r w:rsidRPr="001454B8">
        <w:rPr>
          <w:color w:val="000000" w:themeColor="text1"/>
          <w:spacing w:val="-7"/>
          <w:sz w:val="22"/>
          <w:szCs w:val="21"/>
        </w:rPr>
        <w:t xml:space="preserve"> </w:t>
      </w:r>
      <w:r w:rsidRPr="001454B8">
        <w:rPr>
          <w:color w:val="000000" w:themeColor="text1"/>
          <w:sz w:val="22"/>
          <w:szCs w:val="21"/>
        </w:rPr>
        <w:t>and</w:t>
      </w:r>
      <w:r w:rsidRPr="001454B8">
        <w:rPr>
          <w:color w:val="000000" w:themeColor="text1"/>
          <w:spacing w:val="-7"/>
          <w:sz w:val="22"/>
          <w:szCs w:val="21"/>
        </w:rPr>
        <w:t xml:space="preserve"> </w:t>
      </w:r>
      <w:r w:rsidRPr="001454B8">
        <w:rPr>
          <w:color w:val="000000" w:themeColor="text1"/>
          <w:sz w:val="22"/>
          <w:szCs w:val="21"/>
        </w:rPr>
        <w:t>inspire</w:t>
      </w:r>
      <w:r w:rsidRPr="001454B8">
        <w:rPr>
          <w:color w:val="000000" w:themeColor="text1"/>
          <w:spacing w:val="-7"/>
          <w:sz w:val="22"/>
          <w:szCs w:val="21"/>
        </w:rPr>
        <w:t xml:space="preserve"> </w:t>
      </w:r>
      <w:r w:rsidRPr="001454B8">
        <w:rPr>
          <w:color w:val="000000" w:themeColor="text1"/>
          <w:sz w:val="22"/>
          <w:szCs w:val="21"/>
        </w:rPr>
        <w:t>our</w:t>
      </w:r>
      <w:r w:rsidRPr="001454B8">
        <w:rPr>
          <w:color w:val="000000" w:themeColor="text1"/>
          <w:spacing w:val="-7"/>
          <w:sz w:val="22"/>
          <w:szCs w:val="21"/>
        </w:rPr>
        <w:t xml:space="preserve"> </w:t>
      </w:r>
      <w:r w:rsidRPr="001454B8">
        <w:rPr>
          <w:color w:val="000000" w:themeColor="text1"/>
          <w:sz w:val="22"/>
          <w:szCs w:val="21"/>
        </w:rPr>
        <w:t xml:space="preserve">future athletes, coaches and staff to perform at their best in multi-sport events and beyond. We will also equip the participants with the ability to pass on their knowledge from this experience to share with </w:t>
      </w:r>
      <w:r w:rsidRPr="001454B8">
        <w:rPr>
          <w:color w:val="000000" w:themeColor="text1"/>
          <w:spacing w:val="-2"/>
          <w:sz w:val="22"/>
          <w:szCs w:val="21"/>
        </w:rPr>
        <w:t>others within their own sporting environment. We aim to create a legacy that inspires, motivates and upskills individuals to be the best prepared for their next sporting transition, whether this be as an athlete or coach.</w:t>
      </w:r>
      <w:r w:rsidRPr="001454B8">
        <w:rPr>
          <w:iCs/>
          <w:color w:val="000000" w:themeColor="text1"/>
          <w:spacing w:val="-2"/>
          <w:szCs w:val="24"/>
        </w:rPr>
        <w:t xml:space="preserve"> </w:t>
      </w:r>
      <w:r w:rsidR="00C14F4D" w:rsidRPr="001454B8">
        <w:rPr>
          <w:rFonts w:cs="Arial"/>
          <w:iCs/>
          <w:color w:val="000000" w:themeColor="text1"/>
          <w:sz w:val="22"/>
          <w:szCs w:val="21"/>
        </w:rPr>
        <w:t>Achieve</w:t>
      </w:r>
      <w:r w:rsidR="00C14F4D" w:rsidRPr="001454B8">
        <w:rPr>
          <w:rFonts w:cs="Arial"/>
          <w:iCs/>
          <w:color w:val="000000" w:themeColor="text1"/>
          <w:spacing w:val="-3"/>
          <w:sz w:val="22"/>
          <w:szCs w:val="21"/>
        </w:rPr>
        <w:t xml:space="preserve"> </w:t>
      </w:r>
      <w:r w:rsidR="00C14F4D" w:rsidRPr="001454B8">
        <w:rPr>
          <w:rFonts w:cs="Arial"/>
          <w:iCs/>
          <w:color w:val="000000" w:themeColor="text1"/>
          <w:sz w:val="22"/>
          <w:szCs w:val="21"/>
        </w:rPr>
        <w:t>2026</w:t>
      </w:r>
      <w:r w:rsidR="00C14F4D" w:rsidRPr="001454B8">
        <w:rPr>
          <w:rFonts w:cs="Arial"/>
          <w:iCs/>
          <w:color w:val="000000" w:themeColor="text1"/>
          <w:spacing w:val="-2"/>
          <w:sz w:val="22"/>
          <w:szCs w:val="21"/>
        </w:rPr>
        <w:t xml:space="preserve"> </w:t>
      </w:r>
      <w:r w:rsidR="00C14F4D" w:rsidRPr="001454B8">
        <w:rPr>
          <w:rFonts w:cs="Arial"/>
          <w:iCs/>
          <w:color w:val="000000" w:themeColor="text1"/>
          <w:sz w:val="22"/>
          <w:szCs w:val="21"/>
        </w:rPr>
        <w:t>aims</w:t>
      </w:r>
      <w:r w:rsidR="00C14F4D" w:rsidRPr="001454B8">
        <w:rPr>
          <w:rFonts w:cs="Arial"/>
          <w:iCs/>
          <w:color w:val="000000" w:themeColor="text1"/>
          <w:spacing w:val="-2"/>
          <w:sz w:val="22"/>
          <w:szCs w:val="21"/>
        </w:rPr>
        <w:t xml:space="preserve"> </w:t>
      </w:r>
      <w:r w:rsidR="00C14F4D" w:rsidRPr="001454B8">
        <w:rPr>
          <w:rFonts w:cs="Arial"/>
          <w:iCs/>
          <w:color w:val="000000" w:themeColor="text1"/>
          <w:sz w:val="22"/>
          <w:szCs w:val="21"/>
        </w:rPr>
        <w:t>to</w:t>
      </w:r>
      <w:r w:rsidR="00C14F4D" w:rsidRPr="001454B8">
        <w:rPr>
          <w:rFonts w:cs="Arial"/>
          <w:iCs/>
          <w:color w:val="000000" w:themeColor="text1"/>
          <w:spacing w:val="-2"/>
          <w:sz w:val="22"/>
          <w:szCs w:val="21"/>
        </w:rPr>
        <w:t xml:space="preserve"> </w:t>
      </w:r>
      <w:r w:rsidR="00C14F4D" w:rsidRPr="001454B8">
        <w:rPr>
          <w:rFonts w:cs="Arial"/>
          <w:iCs/>
          <w:color w:val="000000" w:themeColor="text1"/>
          <w:sz w:val="22"/>
          <w:szCs w:val="21"/>
        </w:rPr>
        <w:t>increase</w:t>
      </w:r>
      <w:r w:rsidR="00C14F4D" w:rsidRPr="001454B8">
        <w:rPr>
          <w:rFonts w:cs="Arial"/>
          <w:iCs/>
          <w:color w:val="000000" w:themeColor="text1"/>
          <w:spacing w:val="-2"/>
          <w:sz w:val="22"/>
          <w:szCs w:val="21"/>
        </w:rPr>
        <w:t xml:space="preserve"> </w:t>
      </w:r>
      <w:r w:rsidR="00C14F4D" w:rsidRPr="001454B8">
        <w:rPr>
          <w:rFonts w:cs="Arial"/>
          <w:iCs/>
          <w:color w:val="000000" w:themeColor="text1"/>
          <w:sz w:val="22"/>
          <w:szCs w:val="21"/>
        </w:rPr>
        <w:t>the</w:t>
      </w:r>
      <w:r w:rsidR="00C14F4D" w:rsidRPr="001454B8">
        <w:rPr>
          <w:rFonts w:cs="Arial"/>
          <w:iCs/>
          <w:color w:val="000000" w:themeColor="text1"/>
          <w:spacing w:val="-3"/>
          <w:sz w:val="22"/>
          <w:szCs w:val="21"/>
        </w:rPr>
        <w:t xml:space="preserve"> </w:t>
      </w:r>
      <w:r w:rsidR="00C14F4D" w:rsidRPr="001454B8">
        <w:rPr>
          <w:rFonts w:cs="Arial"/>
          <w:iCs/>
          <w:color w:val="000000" w:themeColor="text1"/>
          <w:sz w:val="22"/>
          <w:szCs w:val="21"/>
        </w:rPr>
        <w:t>diversity</w:t>
      </w:r>
      <w:r w:rsidR="00C14F4D" w:rsidRPr="001454B8">
        <w:rPr>
          <w:rFonts w:cs="Arial"/>
          <w:iCs/>
          <w:color w:val="000000" w:themeColor="text1"/>
          <w:spacing w:val="-2"/>
          <w:sz w:val="22"/>
          <w:szCs w:val="21"/>
        </w:rPr>
        <w:t xml:space="preserve"> </w:t>
      </w:r>
      <w:r w:rsidR="00C14F4D" w:rsidRPr="001454B8">
        <w:rPr>
          <w:rFonts w:cs="Arial"/>
          <w:iCs/>
          <w:color w:val="000000" w:themeColor="text1"/>
          <w:sz w:val="22"/>
          <w:szCs w:val="21"/>
        </w:rPr>
        <w:t>and</w:t>
      </w:r>
      <w:r w:rsidR="00C14F4D" w:rsidRPr="001454B8">
        <w:rPr>
          <w:rFonts w:cs="Arial"/>
          <w:iCs/>
          <w:color w:val="000000" w:themeColor="text1"/>
          <w:spacing w:val="-2"/>
          <w:sz w:val="22"/>
          <w:szCs w:val="21"/>
        </w:rPr>
        <w:t xml:space="preserve"> </w:t>
      </w:r>
      <w:r w:rsidR="00C14F4D" w:rsidRPr="001454B8">
        <w:rPr>
          <w:rFonts w:cs="Arial"/>
          <w:iCs/>
          <w:color w:val="000000" w:themeColor="text1"/>
          <w:sz w:val="22"/>
          <w:szCs w:val="21"/>
        </w:rPr>
        <w:t>success</w:t>
      </w:r>
      <w:r w:rsidR="00C14F4D" w:rsidRPr="001454B8">
        <w:rPr>
          <w:rFonts w:cs="Arial"/>
          <w:iCs/>
          <w:color w:val="000000" w:themeColor="text1"/>
          <w:spacing w:val="-2"/>
          <w:sz w:val="22"/>
          <w:szCs w:val="21"/>
        </w:rPr>
        <w:t xml:space="preserve"> </w:t>
      </w:r>
      <w:r w:rsidR="00C14F4D" w:rsidRPr="001454B8">
        <w:rPr>
          <w:rFonts w:cs="Arial"/>
          <w:iCs/>
          <w:color w:val="000000" w:themeColor="text1"/>
          <w:sz w:val="22"/>
          <w:szCs w:val="21"/>
        </w:rPr>
        <w:t>of</w:t>
      </w:r>
      <w:r w:rsidR="00C14F4D" w:rsidRPr="001454B8">
        <w:rPr>
          <w:rFonts w:cs="Arial"/>
          <w:iCs/>
          <w:color w:val="000000" w:themeColor="text1"/>
          <w:spacing w:val="-2"/>
          <w:sz w:val="22"/>
          <w:szCs w:val="21"/>
        </w:rPr>
        <w:t xml:space="preserve"> </w:t>
      </w:r>
      <w:r w:rsidR="00C14F4D" w:rsidRPr="001454B8">
        <w:rPr>
          <w:rFonts w:cs="Arial"/>
          <w:iCs/>
          <w:color w:val="000000" w:themeColor="text1"/>
          <w:sz w:val="22"/>
          <w:szCs w:val="21"/>
        </w:rPr>
        <w:t>Team</w:t>
      </w:r>
      <w:r w:rsidR="00C14F4D" w:rsidRPr="001454B8">
        <w:rPr>
          <w:rFonts w:cs="Arial"/>
          <w:iCs/>
          <w:color w:val="000000" w:themeColor="text1"/>
          <w:spacing w:val="-3"/>
          <w:sz w:val="22"/>
          <w:szCs w:val="21"/>
        </w:rPr>
        <w:t xml:space="preserve"> </w:t>
      </w:r>
      <w:r w:rsidR="00C14F4D" w:rsidRPr="001454B8">
        <w:rPr>
          <w:rFonts w:cs="Arial"/>
          <w:iCs/>
          <w:color w:val="000000" w:themeColor="text1"/>
          <w:sz w:val="22"/>
          <w:szCs w:val="21"/>
        </w:rPr>
        <w:t>Scotland</w:t>
      </w:r>
      <w:r w:rsidR="00C14F4D" w:rsidRPr="001454B8">
        <w:rPr>
          <w:rFonts w:cs="Arial"/>
          <w:iCs/>
          <w:color w:val="000000" w:themeColor="text1"/>
          <w:spacing w:val="-2"/>
          <w:sz w:val="22"/>
          <w:szCs w:val="21"/>
        </w:rPr>
        <w:t xml:space="preserve"> </w:t>
      </w:r>
      <w:r w:rsidR="00C14F4D" w:rsidRPr="001454B8">
        <w:rPr>
          <w:rFonts w:cs="Arial"/>
          <w:iCs/>
          <w:color w:val="000000" w:themeColor="text1"/>
          <w:sz w:val="22"/>
          <w:szCs w:val="21"/>
        </w:rPr>
        <w:t>at</w:t>
      </w:r>
      <w:r w:rsidR="00C14F4D" w:rsidRPr="001454B8">
        <w:rPr>
          <w:rFonts w:cs="Arial"/>
          <w:iCs/>
          <w:color w:val="000000" w:themeColor="text1"/>
          <w:spacing w:val="-2"/>
          <w:sz w:val="22"/>
          <w:szCs w:val="21"/>
        </w:rPr>
        <w:t xml:space="preserve"> </w:t>
      </w:r>
      <w:r w:rsidR="00C14F4D" w:rsidRPr="001454B8">
        <w:rPr>
          <w:rFonts w:cs="Arial"/>
          <w:iCs/>
          <w:color w:val="000000" w:themeColor="text1"/>
          <w:sz w:val="22"/>
          <w:szCs w:val="21"/>
        </w:rPr>
        <w:t>future</w:t>
      </w:r>
      <w:r w:rsidR="00C14F4D" w:rsidRPr="001454B8">
        <w:rPr>
          <w:rFonts w:cs="Arial"/>
          <w:iCs/>
          <w:color w:val="000000" w:themeColor="text1"/>
          <w:spacing w:val="-2"/>
          <w:sz w:val="22"/>
          <w:szCs w:val="21"/>
        </w:rPr>
        <w:t xml:space="preserve"> </w:t>
      </w:r>
      <w:r w:rsidR="00C14F4D" w:rsidRPr="001454B8">
        <w:rPr>
          <w:rFonts w:cs="Arial"/>
          <w:iCs/>
          <w:color w:val="000000" w:themeColor="text1"/>
          <w:sz w:val="22"/>
          <w:szCs w:val="21"/>
        </w:rPr>
        <w:t>Games.</w:t>
      </w:r>
      <w:r w:rsidR="00C14F4D" w:rsidRPr="001454B8">
        <w:rPr>
          <w:rFonts w:cs="Arial"/>
          <w:iCs/>
          <w:color w:val="000000" w:themeColor="text1"/>
          <w:spacing w:val="2"/>
          <w:sz w:val="22"/>
          <w:szCs w:val="21"/>
        </w:rPr>
        <w:t xml:space="preserve"> </w:t>
      </w:r>
      <w:r w:rsidR="00C14F4D" w:rsidRPr="001454B8">
        <w:rPr>
          <w:rFonts w:cs="Arial"/>
          <w:iCs/>
          <w:color w:val="000000" w:themeColor="text1"/>
          <w:spacing w:val="-5"/>
          <w:sz w:val="22"/>
          <w:szCs w:val="21"/>
        </w:rPr>
        <w:t>The</w:t>
      </w:r>
      <w:r w:rsidR="00C14F4D" w:rsidRPr="001454B8">
        <w:rPr>
          <w:rFonts w:cs="Arial"/>
          <w:iCs/>
          <w:color w:val="000000" w:themeColor="text1"/>
          <w:sz w:val="22"/>
          <w:szCs w:val="21"/>
        </w:rPr>
        <w:t xml:space="preserve"> programme</w:t>
      </w:r>
      <w:r w:rsidR="00C14F4D" w:rsidRPr="001454B8">
        <w:rPr>
          <w:rFonts w:cs="Arial"/>
          <w:iCs/>
          <w:color w:val="000000" w:themeColor="text1"/>
          <w:spacing w:val="-6"/>
          <w:sz w:val="22"/>
          <w:szCs w:val="21"/>
        </w:rPr>
        <w:t xml:space="preserve"> </w:t>
      </w:r>
      <w:r w:rsidR="00C14F4D" w:rsidRPr="001454B8">
        <w:rPr>
          <w:rFonts w:cs="Arial"/>
          <w:iCs/>
          <w:color w:val="000000" w:themeColor="text1"/>
          <w:sz w:val="22"/>
          <w:szCs w:val="21"/>
        </w:rPr>
        <w:t>is</w:t>
      </w:r>
      <w:r w:rsidR="00C14F4D" w:rsidRPr="001454B8">
        <w:rPr>
          <w:rFonts w:cs="Arial"/>
          <w:iCs/>
          <w:color w:val="000000" w:themeColor="text1"/>
          <w:spacing w:val="-3"/>
          <w:sz w:val="22"/>
          <w:szCs w:val="21"/>
        </w:rPr>
        <w:t xml:space="preserve"> </w:t>
      </w:r>
      <w:r w:rsidR="00C14F4D" w:rsidRPr="001454B8">
        <w:rPr>
          <w:rFonts w:cs="Arial"/>
          <w:iCs/>
          <w:color w:val="000000" w:themeColor="text1"/>
          <w:sz w:val="22"/>
          <w:szCs w:val="21"/>
        </w:rPr>
        <w:t>designed</w:t>
      </w:r>
      <w:r w:rsidR="00C14F4D" w:rsidRPr="001454B8">
        <w:rPr>
          <w:rFonts w:cs="Arial"/>
          <w:iCs/>
          <w:color w:val="000000" w:themeColor="text1"/>
          <w:spacing w:val="-8"/>
          <w:sz w:val="22"/>
          <w:szCs w:val="21"/>
        </w:rPr>
        <w:t xml:space="preserve"> </w:t>
      </w:r>
      <w:r w:rsidR="00C14F4D" w:rsidRPr="001454B8">
        <w:rPr>
          <w:rFonts w:cs="Arial"/>
          <w:iCs/>
          <w:color w:val="000000" w:themeColor="text1"/>
          <w:sz w:val="22"/>
          <w:szCs w:val="21"/>
        </w:rPr>
        <w:t>to</w:t>
      </w:r>
      <w:r w:rsidR="00C14F4D" w:rsidRPr="001454B8">
        <w:rPr>
          <w:rFonts w:cs="Arial"/>
          <w:iCs/>
          <w:color w:val="000000" w:themeColor="text1"/>
          <w:spacing w:val="-3"/>
          <w:sz w:val="22"/>
          <w:szCs w:val="21"/>
        </w:rPr>
        <w:t xml:space="preserve"> </w:t>
      </w:r>
      <w:r w:rsidR="00C14F4D" w:rsidRPr="001454B8">
        <w:rPr>
          <w:rFonts w:cs="Arial"/>
          <w:iCs/>
          <w:color w:val="000000" w:themeColor="text1"/>
          <w:sz w:val="22"/>
          <w:szCs w:val="21"/>
        </w:rPr>
        <w:t>enhance</w:t>
      </w:r>
      <w:r w:rsidR="00C14F4D" w:rsidRPr="001454B8">
        <w:rPr>
          <w:rFonts w:cs="Arial"/>
          <w:iCs/>
          <w:color w:val="000000" w:themeColor="text1"/>
          <w:spacing w:val="-5"/>
          <w:sz w:val="22"/>
          <w:szCs w:val="21"/>
        </w:rPr>
        <w:t xml:space="preserve"> </w:t>
      </w:r>
      <w:r w:rsidR="00C14F4D" w:rsidRPr="001454B8">
        <w:rPr>
          <w:rFonts w:cs="Arial"/>
          <w:iCs/>
          <w:color w:val="000000" w:themeColor="text1"/>
          <w:sz w:val="22"/>
          <w:szCs w:val="21"/>
        </w:rPr>
        <w:t>the</w:t>
      </w:r>
      <w:r w:rsidR="00C14F4D" w:rsidRPr="001454B8">
        <w:rPr>
          <w:rFonts w:cs="Arial"/>
          <w:iCs/>
          <w:color w:val="000000" w:themeColor="text1"/>
          <w:spacing w:val="-3"/>
          <w:sz w:val="22"/>
          <w:szCs w:val="21"/>
        </w:rPr>
        <w:t xml:space="preserve"> </w:t>
      </w:r>
      <w:r w:rsidR="00C14F4D" w:rsidRPr="001454B8">
        <w:rPr>
          <w:rFonts w:cs="Arial"/>
          <w:iCs/>
          <w:color w:val="000000" w:themeColor="text1"/>
          <w:sz w:val="22"/>
          <w:szCs w:val="21"/>
        </w:rPr>
        <w:t>personal</w:t>
      </w:r>
      <w:r w:rsidR="00C14F4D" w:rsidRPr="001454B8">
        <w:rPr>
          <w:rFonts w:cs="Arial"/>
          <w:iCs/>
          <w:color w:val="000000" w:themeColor="text1"/>
          <w:spacing w:val="-8"/>
          <w:sz w:val="22"/>
          <w:szCs w:val="21"/>
        </w:rPr>
        <w:t xml:space="preserve"> </w:t>
      </w:r>
      <w:r w:rsidR="00C14F4D" w:rsidRPr="001454B8">
        <w:rPr>
          <w:rFonts w:cs="Arial"/>
          <w:iCs/>
          <w:color w:val="000000" w:themeColor="text1"/>
          <w:sz w:val="22"/>
          <w:szCs w:val="21"/>
        </w:rPr>
        <w:t>development</w:t>
      </w:r>
      <w:r w:rsidR="00C14F4D" w:rsidRPr="001454B8">
        <w:rPr>
          <w:rFonts w:cs="Arial"/>
          <w:iCs/>
          <w:color w:val="000000" w:themeColor="text1"/>
          <w:spacing w:val="-5"/>
          <w:sz w:val="22"/>
          <w:szCs w:val="21"/>
        </w:rPr>
        <w:t xml:space="preserve"> </w:t>
      </w:r>
      <w:r w:rsidR="00C14F4D" w:rsidRPr="001454B8">
        <w:rPr>
          <w:rFonts w:cs="Arial"/>
          <w:iCs/>
          <w:color w:val="000000" w:themeColor="text1"/>
          <w:sz w:val="22"/>
          <w:szCs w:val="21"/>
        </w:rPr>
        <w:t>of,</w:t>
      </w:r>
      <w:r w:rsidR="00C14F4D" w:rsidRPr="001454B8">
        <w:rPr>
          <w:rFonts w:cs="Arial"/>
          <w:iCs/>
          <w:color w:val="000000" w:themeColor="text1"/>
          <w:spacing w:val="-4"/>
          <w:sz w:val="22"/>
          <w:szCs w:val="21"/>
        </w:rPr>
        <w:t xml:space="preserve"> </w:t>
      </w:r>
      <w:r w:rsidR="00C14F4D" w:rsidRPr="001454B8">
        <w:rPr>
          <w:rFonts w:cs="Arial"/>
          <w:iCs/>
          <w:color w:val="000000" w:themeColor="text1"/>
          <w:sz w:val="22"/>
          <w:szCs w:val="21"/>
        </w:rPr>
        <w:t>and</w:t>
      </w:r>
      <w:r w:rsidR="00C14F4D" w:rsidRPr="001454B8">
        <w:rPr>
          <w:rFonts w:cs="Arial"/>
          <w:iCs/>
          <w:color w:val="000000" w:themeColor="text1"/>
          <w:spacing w:val="-7"/>
          <w:sz w:val="22"/>
          <w:szCs w:val="21"/>
        </w:rPr>
        <w:t xml:space="preserve"> </w:t>
      </w:r>
      <w:r w:rsidR="00C14F4D" w:rsidRPr="001454B8">
        <w:rPr>
          <w:rFonts w:cs="Arial"/>
          <w:iCs/>
          <w:color w:val="000000" w:themeColor="text1"/>
          <w:sz w:val="22"/>
          <w:szCs w:val="21"/>
        </w:rPr>
        <w:t>inspire,</w:t>
      </w:r>
      <w:r w:rsidR="00C14F4D" w:rsidRPr="001454B8">
        <w:rPr>
          <w:rFonts w:cs="Arial"/>
          <w:iCs/>
          <w:color w:val="000000" w:themeColor="text1"/>
          <w:spacing w:val="-4"/>
          <w:sz w:val="22"/>
          <w:szCs w:val="21"/>
        </w:rPr>
        <w:t xml:space="preserve"> </w:t>
      </w:r>
      <w:r w:rsidR="00C14F4D" w:rsidRPr="001454B8">
        <w:rPr>
          <w:rFonts w:cs="Arial"/>
          <w:iCs/>
          <w:color w:val="000000" w:themeColor="text1"/>
          <w:spacing w:val="-5"/>
          <w:sz w:val="22"/>
          <w:szCs w:val="21"/>
        </w:rPr>
        <w:t>the</w:t>
      </w:r>
      <w:r w:rsidR="00C14F4D" w:rsidRPr="001454B8">
        <w:rPr>
          <w:rFonts w:cs="Arial"/>
          <w:iCs/>
          <w:color w:val="000000" w:themeColor="text1"/>
          <w:sz w:val="22"/>
          <w:szCs w:val="21"/>
        </w:rPr>
        <w:t xml:space="preserve"> next</w:t>
      </w:r>
      <w:r w:rsidR="00C14F4D" w:rsidRPr="001454B8">
        <w:rPr>
          <w:rFonts w:cs="Arial"/>
          <w:iCs/>
          <w:color w:val="000000" w:themeColor="text1"/>
          <w:spacing w:val="20"/>
          <w:sz w:val="22"/>
          <w:szCs w:val="21"/>
        </w:rPr>
        <w:t xml:space="preserve"> </w:t>
      </w:r>
      <w:r w:rsidR="00C14F4D" w:rsidRPr="001454B8">
        <w:rPr>
          <w:rFonts w:cs="Arial"/>
          <w:iCs/>
          <w:color w:val="000000" w:themeColor="text1"/>
          <w:sz w:val="22"/>
          <w:szCs w:val="21"/>
        </w:rPr>
        <w:t>generation</w:t>
      </w:r>
      <w:r w:rsidR="00C14F4D" w:rsidRPr="001454B8">
        <w:rPr>
          <w:rFonts w:cs="Arial"/>
          <w:iCs/>
          <w:color w:val="000000" w:themeColor="text1"/>
          <w:spacing w:val="19"/>
          <w:sz w:val="22"/>
          <w:szCs w:val="21"/>
        </w:rPr>
        <w:t xml:space="preserve"> </w:t>
      </w:r>
      <w:r w:rsidR="00C14F4D" w:rsidRPr="001454B8">
        <w:rPr>
          <w:rFonts w:cs="Arial"/>
          <w:iCs/>
          <w:color w:val="000000" w:themeColor="text1"/>
          <w:sz w:val="22"/>
          <w:szCs w:val="21"/>
        </w:rPr>
        <w:t>of</w:t>
      </w:r>
      <w:r w:rsidR="00C14F4D" w:rsidRPr="001454B8">
        <w:rPr>
          <w:rFonts w:cs="Arial"/>
          <w:iCs/>
          <w:color w:val="000000" w:themeColor="text1"/>
          <w:spacing w:val="22"/>
          <w:sz w:val="22"/>
          <w:szCs w:val="21"/>
        </w:rPr>
        <w:t xml:space="preserve"> </w:t>
      </w:r>
      <w:r w:rsidR="00C14F4D" w:rsidRPr="001454B8">
        <w:rPr>
          <w:rFonts w:cs="Arial"/>
          <w:iCs/>
          <w:color w:val="000000" w:themeColor="text1"/>
          <w:sz w:val="22"/>
          <w:szCs w:val="21"/>
        </w:rPr>
        <w:t>Scottish</w:t>
      </w:r>
      <w:r w:rsidR="00C14F4D" w:rsidRPr="001454B8">
        <w:rPr>
          <w:rFonts w:cs="Arial"/>
          <w:iCs/>
          <w:color w:val="000000" w:themeColor="text1"/>
          <w:spacing w:val="21"/>
          <w:sz w:val="22"/>
          <w:szCs w:val="21"/>
        </w:rPr>
        <w:t xml:space="preserve"> </w:t>
      </w:r>
      <w:r w:rsidR="00C14F4D" w:rsidRPr="001454B8">
        <w:rPr>
          <w:rFonts w:cs="Arial"/>
          <w:iCs/>
          <w:color w:val="000000" w:themeColor="text1"/>
          <w:sz w:val="22"/>
          <w:szCs w:val="21"/>
        </w:rPr>
        <w:t>athletes</w:t>
      </w:r>
      <w:r w:rsidR="00C14F4D" w:rsidRPr="001454B8">
        <w:rPr>
          <w:rFonts w:cs="Arial"/>
          <w:iCs/>
          <w:color w:val="000000" w:themeColor="text1"/>
          <w:spacing w:val="20"/>
          <w:sz w:val="22"/>
          <w:szCs w:val="21"/>
        </w:rPr>
        <w:t xml:space="preserve"> </w:t>
      </w:r>
      <w:r w:rsidR="00C14F4D" w:rsidRPr="001454B8">
        <w:rPr>
          <w:rFonts w:cs="Arial"/>
          <w:iCs/>
          <w:color w:val="000000" w:themeColor="text1"/>
          <w:sz w:val="22"/>
          <w:szCs w:val="21"/>
        </w:rPr>
        <w:t>and</w:t>
      </w:r>
      <w:r w:rsidR="00C14F4D" w:rsidRPr="001454B8">
        <w:rPr>
          <w:rFonts w:cs="Arial"/>
          <w:iCs/>
          <w:color w:val="000000" w:themeColor="text1"/>
          <w:spacing w:val="20"/>
          <w:sz w:val="22"/>
          <w:szCs w:val="21"/>
        </w:rPr>
        <w:t xml:space="preserve"> </w:t>
      </w:r>
      <w:r w:rsidR="00C14F4D" w:rsidRPr="001454B8">
        <w:rPr>
          <w:rFonts w:cs="Arial"/>
          <w:iCs/>
          <w:color w:val="000000" w:themeColor="text1"/>
          <w:sz w:val="22"/>
          <w:szCs w:val="21"/>
        </w:rPr>
        <w:t>coaches</w:t>
      </w:r>
      <w:r w:rsidR="00C14F4D" w:rsidRPr="001454B8">
        <w:rPr>
          <w:rFonts w:cs="Arial"/>
          <w:iCs/>
          <w:color w:val="000000" w:themeColor="text1"/>
          <w:spacing w:val="11"/>
          <w:sz w:val="22"/>
          <w:szCs w:val="21"/>
        </w:rPr>
        <w:t xml:space="preserve"> </w:t>
      </w:r>
      <w:r w:rsidR="00C14F4D" w:rsidRPr="001454B8">
        <w:rPr>
          <w:rFonts w:cs="Arial"/>
          <w:iCs/>
          <w:color w:val="000000" w:themeColor="text1"/>
          <w:sz w:val="22"/>
          <w:szCs w:val="21"/>
        </w:rPr>
        <w:t>to</w:t>
      </w:r>
      <w:r w:rsidR="00C14F4D" w:rsidRPr="001454B8">
        <w:rPr>
          <w:rFonts w:cs="Arial"/>
          <w:iCs/>
          <w:color w:val="000000" w:themeColor="text1"/>
          <w:spacing w:val="20"/>
          <w:sz w:val="22"/>
          <w:szCs w:val="21"/>
        </w:rPr>
        <w:t xml:space="preserve"> </w:t>
      </w:r>
      <w:r w:rsidR="00C14F4D" w:rsidRPr="001454B8">
        <w:rPr>
          <w:rFonts w:cs="Arial"/>
          <w:iCs/>
          <w:color w:val="000000" w:themeColor="text1"/>
          <w:sz w:val="22"/>
          <w:szCs w:val="21"/>
        </w:rPr>
        <w:t>succeed</w:t>
      </w:r>
      <w:r w:rsidR="00C14F4D" w:rsidRPr="001454B8">
        <w:rPr>
          <w:rFonts w:cs="Arial"/>
          <w:iCs/>
          <w:color w:val="000000" w:themeColor="text1"/>
          <w:spacing w:val="21"/>
          <w:sz w:val="22"/>
          <w:szCs w:val="21"/>
        </w:rPr>
        <w:t xml:space="preserve"> </w:t>
      </w:r>
      <w:r w:rsidR="00C14F4D" w:rsidRPr="001454B8">
        <w:rPr>
          <w:rFonts w:cs="Arial"/>
          <w:iCs/>
          <w:color w:val="000000" w:themeColor="text1"/>
          <w:sz w:val="22"/>
          <w:szCs w:val="21"/>
        </w:rPr>
        <w:t>on</w:t>
      </w:r>
      <w:r w:rsidR="00C14F4D" w:rsidRPr="001454B8">
        <w:rPr>
          <w:rFonts w:cs="Arial"/>
          <w:iCs/>
          <w:color w:val="000000" w:themeColor="text1"/>
          <w:spacing w:val="21"/>
          <w:sz w:val="22"/>
          <w:szCs w:val="21"/>
        </w:rPr>
        <w:t xml:space="preserve"> </w:t>
      </w:r>
      <w:r w:rsidR="00C14F4D" w:rsidRPr="001454B8">
        <w:rPr>
          <w:rFonts w:cs="Arial"/>
          <w:iCs/>
          <w:color w:val="000000" w:themeColor="text1"/>
          <w:sz w:val="22"/>
          <w:szCs w:val="21"/>
        </w:rPr>
        <w:t>the</w:t>
      </w:r>
      <w:r w:rsidR="00C14F4D" w:rsidRPr="001454B8">
        <w:rPr>
          <w:rFonts w:cs="Arial"/>
          <w:iCs/>
          <w:color w:val="000000" w:themeColor="text1"/>
          <w:spacing w:val="22"/>
          <w:sz w:val="22"/>
          <w:szCs w:val="21"/>
        </w:rPr>
        <w:t xml:space="preserve"> </w:t>
      </w:r>
      <w:r w:rsidR="00C14F4D" w:rsidRPr="001454B8">
        <w:rPr>
          <w:rFonts w:cs="Arial"/>
          <w:iCs/>
          <w:color w:val="000000" w:themeColor="text1"/>
          <w:sz w:val="22"/>
          <w:szCs w:val="21"/>
        </w:rPr>
        <w:t>Commonwealth</w:t>
      </w:r>
      <w:r w:rsidR="00C14F4D" w:rsidRPr="001454B8">
        <w:rPr>
          <w:rFonts w:cs="Arial"/>
          <w:iCs/>
          <w:color w:val="000000" w:themeColor="text1"/>
          <w:spacing w:val="19"/>
          <w:sz w:val="22"/>
          <w:szCs w:val="21"/>
        </w:rPr>
        <w:t xml:space="preserve"> </w:t>
      </w:r>
      <w:r w:rsidR="00C14F4D" w:rsidRPr="001454B8">
        <w:rPr>
          <w:rFonts w:cs="Arial"/>
          <w:iCs/>
          <w:color w:val="000000" w:themeColor="text1"/>
          <w:sz w:val="22"/>
          <w:szCs w:val="21"/>
        </w:rPr>
        <w:t>and</w:t>
      </w:r>
      <w:r w:rsidR="00C14F4D" w:rsidRPr="001454B8">
        <w:rPr>
          <w:rFonts w:cs="Arial"/>
          <w:iCs/>
          <w:color w:val="000000" w:themeColor="text1"/>
          <w:spacing w:val="11"/>
          <w:sz w:val="22"/>
          <w:szCs w:val="21"/>
        </w:rPr>
        <w:t xml:space="preserve"> </w:t>
      </w:r>
      <w:r w:rsidR="00C14F4D" w:rsidRPr="001454B8">
        <w:rPr>
          <w:rFonts w:cs="Arial"/>
          <w:iCs/>
          <w:color w:val="000000" w:themeColor="text1"/>
          <w:spacing w:val="-2"/>
          <w:sz w:val="22"/>
          <w:szCs w:val="21"/>
        </w:rPr>
        <w:t>World</w:t>
      </w:r>
      <w:r w:rsidR="00C14F4D" w:rsidRPr="001454B8">
        <w:rPr>
          <w:rFonts w:cs="Arial"/>
          <w:iCs/>
          <w:color w:val="000000" w:themeColor="text1"/>
          <w:sz w:val="22"/>
          <w:szCs w:val="21"/>
        </w:rPr>
        <w:t xml:space="preserve"> stage. Achieve 2026 has been devised as a mentor led programme</w:t>
      </w:r>
      <w:r w:rsidR="00C14F4D" w:rsidRPr="001454B8">
        <w:rPr>
          <w:rFonts w:cs="Arial"/>
          <w:iCs/>
          <w:color w:val="000000" w:themeColor="text1"/>
          <w:spacing w:val="-1"/>
          <w:sz w:val="22"/>
          <w:szCs w:val="21"/>
        </w:rPr>
        <w:t xml:space="preserve"> </w:t>
      </w:r>
      <w:r w:rsidR="00C14F4D" w:rsidRPr="001454B8">
        <w:rPr>
          <w:rFonts w:cs="Arial"/>
          <w:iCs/>
          <w:color w:val="000000" w:themeColor="text1"/>
          <w:sz w:val="22"/>
          <w:szCs w:val="21"/>
        </w:rPr>
        <w:t>to enable young athletes and</w:t>
      </w:r>
      <w:r w:rsidR="00C14F4D" w:rsidRPr="001454B8">
        <w:rPr>
          <w:rFonts w:cs="Arial"/>
          <w:iCs/>
          <w:color w:val="000000" w:themeColor="text1"/>
          <w:spacing w:val="-3"/>
          <w:sz w:val="22"/>
          <w:szCs w:val="21"/>
        </w:rPr>
        <w:t xml:space="preserve"> </w:t>
      </w:r>
      <w:r w:rsidR="00C14F4D" w:rsidRPr="001454B8">
        <w:rPr>
          <w:rFonts w:cs="Arial"/>
          <w:iCs/>
          <w:color w:val="000000" w:themeColor="text1"/>
          <w:sz w:val="22"/>
          <w:szCs w:val="21"/>
        </w:rPr>
        <w:t>coaches to gain critical knowledge and experience of a multi-sport environment.</w:t>
      </w:r>
    </w:p>
    <w:p w14:paraId="0F4675B7" w14:textId="5B498577" w:rsidR="00895A92" w:rsidRPr="001454B8" w:rsidRDefault="00895A92" w:rsidP="00CA594C">
      <w:pPr>
        <w:pStyle w:val="Title"/>
        <w:rPr>
          <w:sz w:val="22"/>
          <w:szCs w:val="52"/>
        </w:rPr>
      </w:pPr>
      <w:r w:rsidRPr="001454B8">
        <w:rPr>
          <w:sz w:val="22"/>
          <w:szCs w:val="52"/>
        </w:rPr>
        <w:t>ABOUT THE ROLE</w:t>
      </w:r>
    </w:p>
    <w:p w14:paraId="274B8511" w14:textId="77777777" w:rsidR="00A906A5" w:rsidRPr="001454B8" w:rsidRDefault="00397B0C" w:rsidP="00C6578C">
      <w:pPr>
        <w:rPr>
          <w:sz w:val="22"/>
          <w:szCs w:val="21"/>
        </w:rPr>
      </w:pPr>
      <w:r w:rsidRPr="001454B8">
        <w:rPr>
          <w:sz w:val="22"/>
          <w:szCs w:val="21"/>
        </w:rPr>
        <w:t xml:space="preserve">Commonwealth Games Scotland (CGS) is seeking to appoint Mentors on a voluntary basis to join the Achieve 2026 programme. This an exciting opportunity to share your knowledge, experience to support and inspire the next generation. We are looking for individuals with lived experience, that feel they have something to offer and would welcome the opportunity to develop their own experience whilst giving back to those on the programme. </w:t>
      </w:r>
      <w:r w:rsidR="00A906A5" w:rsidRPr="001454B8">
        <w:rPr>
          <w:sz w:val="22"/>
          <w:szCs w:val="21"/>
        </w:rPr>
        <w:t xml:space="preserve"> </w:t>
      </w:r>
    </w:p>
    <w:p w14:paraId="6D9A5883" w14:textId="33037926" w:rsidR="00397B0C" w:rsidRPr="001454B8" w:rsidRDefault="00397B0C" w:rsidP="00C6578C">
      <w:pPr>
        <w:rPr>
          <w:sz w:val="22"/>
          <w:szCs w:val="21"/>
        </w:rPr>
      </w:pPr>
      <w:r w:rsidRPr="001454B8">
        <w:rPr>
          <w:sz w:val="22"/>
          <w:szCs w:val="21"/>
        </w:rPr>
        <w:t>We</w:t>
      </w:r>
      <w:r w:rsidRPr="001454B8">
        <w:rPr>
          <w:spacing w:val="20"/>
          <w:sz w:val="22"/>
          <w:szCs w:val="21"/>
        </w:rPr>
        <w:t xml:space="preserve"> </w:t>
      </w:r>
      <w:r w:rsidRPr="001454B8">
        <w:rPr>
          <w:sz w:val="22"/>
          <w:szCs w:val="21"/>
        </w:rPr>
        <w:t>are</w:t>
      </w:r>
      <w:r w:rsidRPr="001454B8">
        <w:rPr>
          <w:spacing w:val="20"/>
          <w:sz w:val="22"/>
          <w:szCs w:val="21"/>
        </w:rPr>
        <w:t xml:space="preserve"> </w:t>
      </w:r>
      <w:r w:rsidRPr="001454B8">
        <w:rPr>
          <w:sz w:val="22"/>
          <w:szCs w:val="21"/>
        </w:rPr>
        <w:t>keen</w:t>
      </w:r>
      <w:r w:rsidRPr="001454B8">
        <w:rPr>
          <w:spacing w:val="20"/>
          <w:sz w:val="22"/>
          <w:szCs w:val="21"/>
        </w:rPr>
        <w:t xml:space="preserve"> </w:t>
      </w:r>
      <w:r w:rsidRPr="001454B8">
        <w:rPr>
          <w:sz w:val="22"/>
          <w:szCs w:val="21"/>
        </w:rPr>
        <w:t>to</w:t>
      </w:r>
      <w:r w:rsidRPr="001454B8">
        <w:rPr>
          <w:spacing w:val="20"/>
          <w:sz w:val="22"/>
          <w:szCs w:val="21"/>
        </w:rPr>
        <w:t xml:space="preserve"> </w:t>
      </w:r>
      <w:r w:rsidRPr="001454B8">
        <w:rPr>
          <w:sz w:val="22"/>
          <w:szCs w:val="21"/>
        </w:rPr>
        <w:t>identify</w:t>
      </w:r>
      <w:r w:rsidRPr="001454B8">
        <w:rPr>
          <w:spacing w:val="20"/>
          <w:sz w:val="22"/>
          <w:szCs w:val="21"/>
        </w:rPr>
        <w:t xml:space="preserve"> </w:t>
      </w:r>
      <w:r w:rsidRPr="001454B8">
        <w:rPr>
          <w:sz w:val="22"/>
          <w:szCs w:val="21"/>
        </w:rPr>
        <w:t>and</w:t>
      </w:r>
      <w:r w:rsidRPr="001454B8">
        <w:rPr>
          <w:spacing w:val="20"/>
          <w:sz w:val="22"/>
          <w:szCs w:val="21"/>
        </w:rPr>
        <w:t xml:space="preserve"> </w:t>
      </w:r>
      <w:r w:rsidRPr="001454B8">
        <w:rPr>
          <w:sz w:val="22"/>
          <w:szCs w:val="21"/>
        </w:rPr>
        <w:t>appoint mentors who</w:t>
      </w:r>
      <w:r w:rsidRPr="001454B8">
        <w:rPr>
          <w:spacing w:val="20"/>
          <w:sz w:val="22"/>
          <w:szCs w:val="21"/>
        </w:rPr>
        <w:t xml:space="preserve"> </w:t>
      </w:r>
      <w:r w:rsidRPr="001454B8">
        <w:rPr>
          <w:sz w:val="22"/>
          <w:szCs w:val="21"/>
        </w:rPr>
        <w:t>are</w:t>
      </w:r>
      <w:r w:rsidRPr="001454B8">
        <w:rPr>
          <w:spacing w:val="20"/>
          <w:sz w:val="22"/>
          <w:szCs w:val="21"/>
        </w:rPr>
        <w:t xml:space="preserve"> </w:t>
      </w:r>
      <w:r w:rsidRPr="001454B8">
        <w:rPr>
          <w:sz w:val="22"/>
          <w:szCs w:val="21"/>
        </w:rPr>
        <w:t>passionate</w:t>
      </w:r>
      <w:r w:rsidRPr="001454B8">
        <w:rPr>
          <w:spacing w:val="19"/>
          <w:sz w:val="22"/>
          <w:szCs w:val="21"/>
        </w:rPr>
        <w:t xml:space="preserve"> </w:t>
      </w:r>
      <w:r w:rsidRPr="001454B8">
        <w:rPr>
          <w:sz w:val="22"/>
          <w:szCs w:val="21"/>
        </w:rPr>
        <w:t>about</w:t>
      </w:r>
      <w:r w:rsidRPr="001454B8">
        <w:rPr>
          <w:spacing w:val="20"/>
          <w:sz w:val="22"/>
          <w:szCs w:val="21"/>
        </w:rPr>
        <w:t xml:space="preserve"> </w:t>
      </w:r>
      <w:r w:rsidRPr="001454B8">
        <w:rPr>
          <w:sz w:val="22"/>
          <w:szCs w:val="21"/>
        </w:rPr>
        <w:t>developing young</w:t>
      </w:r>
      <w:r w:rsidRPr="001454B8">
        <w:rPr>
          <w:spacing w:val="20"/>
          <w:sz w:val="22"/>
          <w:szCs w:val="21"/>
        </w:rPr>
        <w:t xml:space="preserve"> </w:t>
      </w:r>
      <w:r w:rsidRPr="001454B8">
        <w:rPr>
          <w:sz w:val="22"/>
          <w:szCs w:val="21"/>
        </w:rPr>
        <w:t>people</w:t>
      </w:r>
      <w:r w:rsidRPr="001454B8">
        <w:rPr>
          <w:spacing w:val="19"/>
          <w:sz w:val="22"/>
          <w:szCs w:val="21"/>
        </w:rPr>
        <w:t xml:space="preserve"> </w:t>
      </w:r>
      <w:r w:rsidRPr="001454B8">
        <w:rPr>
          <w:sz w:val="22"/>
          <w:szCs w:val="21"/>
        </w:rPr>
        <w:t>and to be the lead for the groups of both coaches and athletes, nurturing them through this experience of a</w:t>
      </w:r>
      <w:r w:rsidRPr="001454B8">
        <w:rPr>
          <w:spacing w:val="80"/>
          <w:sz w:val="22"/>
          <w:szCs w:val="21"/>
        </w:rPr>
        <w:t xml:space="preserve"> </w:t>
      </w:r>
      <w:r w:rsidRPr="001454B8">
        <w:rPr>
          <w:sz w:val="22"/>
          <w:szCs w:val="21"/>
        </w:rPr>
        <w:t>lifetime.</w:t>
      </w:r>
      <w:r w:rsidRPr="001454B8">
        <w:rPr>
          <w:spacing w:val="23"/>
          <w:sz w:val="22"/>
          <w:szCs w:val="21"/>
        </w:rPr>
        <w:t xml:space="preserve"> </w:t>
      </w:r>
    </w:p>
    <w:p w14:paraId="568C8DA8" w14:textId="2601D4B4" w:rsidR="00397B0C" w:rsidRPr="001454B8" w:rsidRDefault="00397B0C" w:rsidP="001454B8">
      <w:pPr>
        <w:rPr>
          <w:sz w:val="22"/>
          <w:szCs w:val="21"/>
        </w:rPr>
      </w:pPr>
      <w:r w:rsidRPr="001454B8">
        <w:rPr>
          <w:sz w:val="22"/>
          <w:szCs w:val="21"/>
        </w:rPr>
        <w:t>The successful candidates will be required to provide a mentoring support role to identified future Commonwealth Games athletes and female coaches identified by Scottish governing bodies of sport (SGBs) and other key stakeholders.</w:t>
      </w:r>
      <w:r w:rsidRPr="001454B8">
        <w:rPr>
          <w:spacing w:val="40"/>
          <w:sz w:val="22"/>
          <w:szCs w:val="21"/>
        </w:rPr>
        <w:t xml:space="preserve"> </w:t>
      </w:r>
      <w:r w:rsidRPr="001454B8">
        <w:rPr>
          <w:sz w:val="22"/>
          <w:szCs w:val="21"/>
        </w:rPr>
        <w:t>They will participate in a unique mentoring programme that will include on-going experiential learning before, during and after the Glasgow 2026 Commonwealth Games.</w:t>
      </w:r>
    </w:p>
    <w:p w14:paraId="084BE4B9" w14:textId="7A7D59EE" w:rsidR="00AB760F" w:rsidRPr="001454B8" w:rsidRDefault="00AB760F" w:rsidP="00D43C2C">
      <w:pPr>
        <w:pStyle w:val="Title"/>
        <w:contextualSpacing w:val="0"/>
        <w:rPr>
          <w:sz w:val="22"/>
          <w:szCs w:val="52"/>
        </w:rPr>
      </w:pPr>
      <w:r w:rsidRPr="001454B8">
        <w:rPr>
          <w:sz w:val="22"/>
          <w:szCs w:val="52"/>
        </w:rPr>
        <w:t xml:space="preserve">THE </w:t>
      </w:r>
      <w:r w:rsidR="00CA594C" w:rsidRPr="001454B8">
        <w:rPr>
          <w:sz w:val="22"/>
          <w:szCs w:val="52"/>
        </w:rPr>
        <w:t>PROCESS</w:t>
      </w:r>
    </w:p>
    <w:p w14:paraId="36885B72" w14:textId="3D60568F" w:rsidR="00223A20" w:rsidRPr="001454B8" w:rsidRDefault="00A16B31" w:rsidP="00864C5D">
      <w:pPr>
        <w:rPr>
          <w:sz w:val="22"/>
          <w:szCs w:val="21"/>
        </w:rPr>
      </w:pPr>
      <w:r w:rsidRPr="001454B8">
        <w:rPr>
          <w:sz w:val="22"/>
          <w:szCs w:val="21"/>
        </w:rPr>
        <w:t xml:space="preserve">If you are interested in being considered for this role then please send a short </w:t>
      </w:r>
      <w:r w:rsidR="00397B0C" w:rsidRPr="001454B8">
        <w:rPr>
          <w:sz w:val="22"/>
          <w:szCs w:val="21"/>
        </w:rPr>
        <w:t>1</w:t>
      </w:r>
      <w:r w:rsidR="00AE5413" w:rsidRPr="001454B8">
        <w:rPr>
          <w:sz w:val="22"/>
          <w:szCs w:val="21"/>
        </w:rPr>
        <w:t xml:space="preserve"> </w:t>
      </w:r>
      <w:r w:rsidR="00397B0C" w:rsidRPr="001454B8">
        <w:rPr>
          <w:sz w:val="22"/>
          <w:szCs w:val="21"/>
        </w:rPr>
        <w:t>minute video</w:t>
      </w:r>
      <w:r w:rsidRPr="001454B8">
        <w:rPr>
          <w:sz w:val="22"/>
          <w:szCs w:val="21"/>
        </w:rPr>
        <w:t xml:space="preserve"> outlining why you would like to be appointed to the </w:t>
      </w:r>
      <w:r w:rsidR="00AE5413" w:rsidRPr="001454B8">
        <w:rPr>
          <w:sz w:val="22"/>
          <w:szCs w:val="21"/>
        </w:rPr>
        <w:t>role</w:t>
      </w:r>
      <w:r w:rsidRPr="001454B8">
        <w:rPr>
          <w:sz w:val="22"/>
          <w:szCs w:val="21"/>
        </w:rPr>
        <w:t xml:space="preserve"> and what you would bring to assist us </w:t>
      </w:r>
      <w:r w:rsidR="00FA0625" w:rsidRPr="001454B8">
        <w:rPr>
          <w:sz w:val="22"/>
          <w:szCs w:val="21"/>
        </w:rPr>
        <w:t xml:space="preserve">alongside a copy of your CV </w:t>
      </w:r>
      <w:r w:rsidR="00223A20" w:rsidRPr="001454B8">
        <w:rPr>
          <w:sz w:val="22"/>
          <w:szCs w:val="21"/>
        </w:rPr>
        <w:t xml:space="preserve">to </w:t>
      </w:r>
      <w:hyperlink r:id="rId12" w:history="1">
        <w:r w:rsidR="00AE5413" w:rsidRPr="001454B8">
          <w:rPr>
            <w:rStyle w:val="Hyperlink"/>
            <w:sz w:val="22"/>
            <w:szCs w:val="21"/>
          </w:rPr>
          <w:t>info@teamscotland.scot</w:t>
        </w:r>
      </w:hyperlink>
      <w:r w:rsidR="00AE5413" w:rsidRPr="001454B8">
        <w:rPr>
          <w:sz w:val="22"/>
          <w:szCs w:val="21"/>
        </w:rPr>
        <w:t xml:space="preserve"> </w:t>
      </w:r>
      <w:r w:rsidR="00191372" w:rsidRPr="001454B8">
        <w:rPr>
          <w:b/>
          <w:sz w:val="22"/>
          <w:szCs w:val="21"/>
        </w:rPr>
        <w:t>by</w:t>
      </w:r>
      <w:r w:rsidR="00CD2CD9" w:rsidRPr="001454B8">
        <w:rPr>
          <w:b/>
          <w:sz w:val="22"/>
          <w:szCs w:val="21"/>
        </w:rPr>
        <w:t xml:space="preserve"> </w:t>
      </w:r>
      <w:r w:rsidR="00AE5413" w:rsidRPr="001454B8">
        <w:rPr>
          <w:b/>
          <w:sz w:val="22"/>
          <w:szCs w:val="21"/>
        </w:rPr>
        <w:t>13</w:t>
      </w:r>
      <w:r w:rsidR="00AE5413" w:rsidRPr="001454B8">
        <w:rPr>
          <w:b/>
          <w:sz w:val="22"/>
          <w:szCs w:val="21"/>
          <w:vertAlign w:val="superscript"/>
        </w:rPr>
        <w:t>th</w:t>
      </w:r>
      <w:r w:rsidR="00AE5413" w:rsidRPr="001454B8">
        <w:rPr>
          <w:b/>
          <w:sz w:val="22"/>
          <w:szCs w:val="21"/>
        </w:rPr>
        <w:t xml:space="preserve"> April</w:t>
      </w:r>
      <w:r w:rsidR="00CD2CD9" w:rsidRPr="001454B8">
        <w:rPr>
          <w:b/>
          <w:sz w:val="22"/>
          <w:szCs w:val="21"/>
        </w:rPr>
        <w:t xml:space="preserve"> 202</w:t>
      </w:r>
      <w:r w:rsidR="00AE5413" w:rsidRPr="001454B8">
        <w:rPr>
          <w:b/>
          <w:sz w:val="22"/>
          <w:szCs w:val="21"/>
        </w:rPr>
        <w:t>6</w:t>
      </w:r>
      <w:r w:rsidR="00223A20" w:rsidRPr="001454B8">
        <w:rPr>
          <w:sz w:val="22"/>
          <w:szCs w:val="21"/>
        </w:rPr>
        <w:t>.</w:t>
      </w:r>
    </w:p>
    <w:p w14:paraId="4721FB9F" w14:textId="4F4DE0D7" w:rsidR="00223A20" w:rsidRPr="001454B8" w:rsidRDefault="00223A20" w:rsidP="00864C5D">
      <w:pPr>
        <w:rPr>
          <w:sz w:val="22"/>
          <w:szCs w:val="21"/>
        </w:rPr>
      </w:pPr>
      <w:r w:rsidRPr="001454B8">
        <w:rPr>
          <w:sz w:val="22"/>
          <w:szCs w:val="21"/>
        </w:rPr>
        <w:t xml:space="preserve">Interviews will be held </w:t>
      </w:r>
      <w:r w:rsidR="00FB14E1" w:rsidRPr="001454B8">
        <w:rPr>
          <w:sz w:val="22"/>
          <w:szCs w:val="21"/>
        </w:rPr>
        <w:t xml:space="preserve">on </w:t>
      </w:r>
      <w:r w:rsidR="00FB14E1" w:rsidRPr="001454B8">
        <w:rPr>
          <w:b/>
          <w:bCs/>
          <w:sz w:val="22"/>
          <w:szCs w:val="21"/>
        </w:rPr>
        <w:t>28/29</w:t>
      </w:r>
      <w:r w:rsidR="00FB14E1" w:rsidRPr="001454B8">
        <w:rPr>
          <w:b/>
          <w:bCs/>
          <w:sz w:val="22"/>
          <w:szCs w:val="21"/>
          <w:vertAlign w:val="superscript"/>
        </w:rPr>
        <w:t>th</w:t>
      </w:r>
      <w:r w:rsidR="00FB14E1" w:rsidRPr="001454B8">
        <w:rPr>
          <w:b/>
          <w:bCs/>
          <w:sz w:val="22"/>
          <w:szCs w:val="21"/>
        </w:rPr>
        <w:t xml:space="preserve"> April 2026</w:t>
      </w:r>
      <w:r w:rsidRPr="001454B8">
        <w:rPr>
          <w:sz w:val="22"/>
          <w:szCs w:val="21"/>
        </w:rPr>
        <w:t>.</w:t>
      </w:r>
    </w:p>
    <w:p w14:paraId="77ADA251" w14:textId="06B21E84" w:rsidR="006308E6" w:rsidRPr="001454B8" w:rsidRDefault="00223A20" w:rsidP="00864C5D">
      <w:pPr>
        <w:rPr>
          <w:sz w:val="22"/>
          <w:szCs w:val="21"/>
        </w:rPr>
      </w:pPr>
      <w:r w:rsidRPr="001454B8">
        <w:rPr>
          <w:sz w:val="22"/>
          <w:szCs w:val="21"/>
        </w:rPr>
        <w:t xml:space="preserve">Any enquiries regarding the post should be directed to </w:t>
      </w:r>
      <w:hyperlink r:id="rId13" w:history="1">
        <w:r w:rsidR="00FB14E1" w:rsidRPr="001454B8">
          <w:rPr>
            <w:rStyle w:val="Hyperlink"/>
            <w:sz w:val="22"/>
            <w:szCs w:val="21"/>
          </w:rPr>
          <w:t>info@teamscotland.scot</w:t>
        </w:r>
      </w:hyperlink>
      <w:r w:rsidR="00FB14E1" w:rsidRPr="001454B8">
        <w:rPr>
          <w:sz w:val="22"/>
          <w:szCs w:val="21"/>
        </w:rPr>
        <w:t xml:space="preserve">. </w:t>
      </w:r>
    </w:p>
    <w:p w14:paraId="15EBAD8F" w14:textId="48BC3BC3" w:rsidR="00864C5D" w:rsidRPr="001454B8" w:rsidRDefault="00864C5D" w:rsidP="00864C5D">
      <w:pPr>
        <w:pStyle w:val="Title"/>
        <w:rPr>
          <w:sz w:val="22"/>
          <w:szCs w:val="52"/>
          <w:lang w:val="en-US"/>
        </w:rPr>
      </w:pPr>
      <w:r w:rsidRPr="001454B8">
        <w:rPr>
          <w:sz w:val="22"/>
          <w:szCs w:val="52"/>
          <w:lang w:val="en-US"/>
        </w:rPr>
        <w:t>EQUALITY STATEMENT</w:t>
      </w:r>
    </w:p>
    <w:p w14:paraId="0D6DF961" w14:textId="73A6970A" w:rsidR="00864C5D" w:rsidRDefault="006308E6" w:rsidP="00864C5D">
      <w:pPr>
        <w:rPr>
          <w:sz w:val="22"/>
          <w:szCs w:val="21"/>
        </w:rPr>
      </w:pPr>
      <w:r w:rsidRPr="001454B8">
        <w:rPr>
          <w:sz w:val="22"/>
          <w:szCs w:val="21"/>
        </w:rPr>
        <w:t>Commonwealth Games Scotland</w:t>
      </w:r>
      <w:r w:rsidR="00864C5D" w:rsidRPr="001454B8">
        <w:rPr>
          <w:sz w:val="22"/>
          <w:szCs w:val="21"/>
        </w:rPr>
        <w:t xml:space="preserve"> endorses the principle of sports equality and will endeavour through our policies, procedures, actions and decision-making to ensure that no person (employee, volunteer, member or participant) who is part of </w:t>
      </w:r>
      <w:r w:rsidRPr="001454B8">
        <w:rPr>
          <w:sz w:val="22"/>
          <w:szCs w:val="21"/>
        </w:rPr>
        <w:t>CGS</w:t>
      </w:r>
      <w:r w:rsidR="00864C5D" w:rsidRPr="001454B8">
        <w:rPr>
          <w:sz w:val="22"/>
          <w:szCs w:val="21"/>
        </w:rPr>
        <w:t xml:space="preserve"> or who comes into contact with </w:t>
      </w:r>
      <w:r w:rsidRPr="001454B8">
        <w:rPr>
          <w:sz w:val="22"/>
          <w:szCs w:val="21"/>
        </w:rPr>
        <w:t>CGS</w:t>
      </w:r>
      <w:r w:rsidR="00864C5D" w:rsidRPr="001454B8">
        <w:rPr>
          <w:sz w:val="22"/>
          <w:szCs w:val="21"/>
        </w:rPr>
        <w:t xml:space="preserve">, receives less favourable treatment on the grounds of race, gender, disability, sexual orientation, religion, age or social background. </w:t>
      </w:r>
    </w:p>
    <w:p w14:paraId="0F083EA3" w14:textId="77777777" w:rsidR="001454B8" w:rsidRPr="001454B8" w:rsidRDefault="001454B8" w:rsidP="00864C5D">
      <w:pPr>
        <w:rPr>
          <w:sz w:val="22"/>
          <w:szCs w:val="21"/>
        </w:rPr>
      </w:pPr>
    </w:p>
    <w:p w14:paraId="19CCDCF6" w14:textId="161A25EA" w:rsidR="002D5290" w:rsidRDefault="002D5290" w:rsidP="002D5290">
      <w:pPr>
        <w:pStyle w:val="Title"/>
        <w:jc w:val="center"/>
      </w:pPr>
      <w:r w:rsidRPr="00321D00">
        <w:rPr>
          <w:noProof/>
        </w:rPr>
        <w:lastRenderedPageBreak/>
        <w:drawing>
          <wp:inline distT="0" distB="0" distL="0" distR="0" wp14:anchorId="042D3CE8" wp14:editId="2EB62BA8">
            <wp:extent cx="1648592" cy="701802"/>
            <wp:effectExtent l="0" t="0" r="0" b="0"/>
            <wp:docPr id="1490815898" name="Picture 149081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15898" name="Picture 1490815898"/>
                    <pic:cNvPicPr/>
                  </pic:nvPicPr>
                  <pic:blipFill>
                    <a:blip r:embed="rId11"/>
                    <a:srcRect t="19879" b="19879"/>
                    <a:stretch>
                      <a:fillRect/>
                    </a:stretch>
                  </pic:blipFill>
                  <pic:spPr bwMode="auto">
                    <a:xfrm>
                      <a:off x="0" y="0"/>
                      <a:ext cx="1648592" cy="701802"/>
                    </a:xfrm>
                    <a:prstGeom prst="rect">
                      <a:avLst/>
                    </a:prstGeom>
                    <a:ln>
                      <a:noFill/>
                    </a:ln>
                    <a:extLst>
                      <a:ext uri="{53640926-AAD7-44D8-BBD7-CCE9431645EC}">
                        <a14:shadowObscured xmlns:a14="http://schemas.microsoft.com/office/drawing/2010/main"/>
                      </a:ext>
                    </a:extLst>
                  </pic:spPr>
                </pic:pic>
              </a:graphicData>
            </a:graphic>
          </wp:inline>
        </w:drawing>
      </w:r>
    </w:p>
    <w:p w14:paraId="1915CF10" w14:textId="18E9EF18" w:rsidR="00895A92" w:rsidRDefault="002D5290" w:rsidP="002D5290">
      <w:pPr>
        <w:pStyle w:val="Title"/>
        <w:jc w:val="center"/>
      </w:pPr>
      <w:r>
        <w:t>ROLE DESCRIPTION</w:t>
      </w:r>
    </w:p>
    <w:tbl>
      <w:tblPr>
        <w:tblStyle w:val="TableGrid"/>
        <w:tblW w:w="0" w:type="auto"/>
        <w:tblLook w:val="04A0" w:firstRow="1" w:lastRow="0" w:firstColumn="1" w:lastColumn="0" w:noHBand="0" w:noVBand="1"/>
      </w:tblPr>
      <w:tblGrid>
        <w:gridCol w:w="1980"/>
        <w:gridCol w:w="7036"/>
      </w:tblGrid>
      <w:tr w:rsidR="002D5290" w14:paraId="29A25274" w14:textId="77777777" w:rsidTr="00D74D68">
        <w:tc>
          <w:tcPr>
            <w:tcW w:w="1980" w:type="dxa"/>
            <w:shd w:val="clear" w:color="auto" w:fill="6C2383"/>
          </w:tcPr>
          <w:p w14:paraId="6BEFE35D" w14:textId="1117FC2B" w:rsidR="002D5290" w:rsidRPr="00FB7AAF" w:rsidRDefault="002D5290" w:rsidP="00BF08C0">
            <w:pPr>
              <w:rPr>
                <w:b/>
                <w:bCs/>
                <w:color w:val="FFFFFF" w:themeColor="background1"/>
                <w:szCs w:val="24"/>
              </w:rPr>
            </w:pPr>
            <w:r w:rsidRPr="00FB7AAF">
              <w:rPr>
                <w:rFonts w:ascii="Arial Rounded MT Bold" w:hAnsi="Arial Rounded MT Bold"/>
                <w:b/>
                <w:bCs/>
                <w:szCs w:val="24"/>
              </w:rPr>
              <w:br w:type="page"/>
            </w:r>
            <w:r w:rsidRPr="00FB7AAF">
              <w:rPr>
                <w:b/>
                <w:bCs/>
                <w:color w:val="FFFFFF" w:themeColor="background1"/>
                <w:szCs w:val="24"/>
              </w:rPr>
              <w:t xml:space="preserve">Role </w:t>
            </w:r>
            <w:r w:rsidR="00A87E93">
              <w:rPr>
                <w:b/>
                <w:bCs/>
                <w:color w:val="FFFFFF" w:themeColor="background1"/>
                <w:szCs w:val="24"/>
              </w:rPr>
              <w:t>T</w:t>
            </w:r>
            <w:r w:rsidRPr="00FB7AAF">
              <w:rPr>
                <w:b/>
                <w:bCs/>
                <w:color w:val="FFFFFF" w:themeColor="background1"/>
                <w:szCs w:val="24"/>
              </w:rPr>
              <w:t>itle:</w:t>
            </w:r>
          </w:p>
        </w:tc>
        <w:tc>
          <w:tcPr>
            <w:tcW w:w="7036" w:type="dxa"/>
          </w:tcPr>
          <w:p w14:paraId="7D902DA1" w14:textId="570B85C1" w:rsidR="002D5290" w:rsidRDefault="00A35835" w:rsidP="00BF08C0">
            <w:pPr>
              <w:rPr>
                <w:szCs w:val="24"/>
              </w:rPr>
            </w:pPr>
            <w:r>
              <w:rPr>
                <w:szCs w:val="24"/>
              </w:rPr>
              <w:t xml:space="preserve">Mentor </w:t>
            </w:r>
          </w:p>
          <w:p w14:paraId="6CF261E4" w14:textId="42D97A2B" w:rsidR="006038E5" w:rsidRPr="00070E2D" w:rsidRDefault="006038E5" w:rsidP="00BF08C0">
            <w:pPr>
              <w:rPr>
                <w:szCs w:val="24"/>
              </w:rPr>
            </w:pPr>
          </w:p>
        </w:tc>
      </w:tr>
      <w:tr w:rsidR="002D5290" w14:paraId="5EA3B340" w14:textId="77777777" w:rsidTr="00D74D68">
        <w:trPr>
          <w:trHeight w:val="405"/>
        </w:trPr>
        <w:tc>
          <w:tcPr>
            <w:tcW w:w="1980" w:type="dxa"/>
            <w:shd w:val="clear" w:color="auto" w:fill="6C2383"/>
          </w:tcPr>
          <w:p w14:paraId="5341F1E6" w14:textId="7E64A439" w:rsidR="002D5290" w:rsidRPr="00FB7AAF" w:rsidRDefault="002D5290" w:rsidP="00BF08C0">
            <w:pPr>
              <w:rPr>
                <w:b/>
                <w:bCs/>
                <w:color w:val="FFFFFF" w:themeColor="background1"/>
                <w:szCs w:val="24"/>
              </w:rPr>
            </w:pPr>
            <w:r>
              <w:rPr>
                <w:b/>
                <w:bCs/>
                <w:color w:val="FFFFFF" w:themeColor="background1"/>
                <w:szCs w:val="24"/>
              </w:rPr>
              <w:t>Reports to:</w:t>
            </w:r>
          </w:p>
        </w:tc>
        <w:tc>
          <w:tcPr>
            <w:tcW w:w="7036" w:type="dxa"/>
          </w:tcPr>
          <w:p w14:paraId="1E4ECD4E" w14:textId="232ACB7F" w:rsidR="005B5F49" w:rsidRDefault="001F23CF" w:rsidP="00480F6A">
            <w:pPr>
              <w:rPr>
                <w:szCs w:val="24"/>
              </w:rPr>
            </w:pPr>
            <w:r>
              <w:rPr>
                <w:szCs w:val="24"/>
              </w:rPr>
              <w:t>Achieve Director and Achieve Head of Mentoring</w:t>
            </w:r>
          </w:p>
          <w:p w14:paraId="23E9E284" w14:textId="08824BFE" w:rsidR="006038E5" w:rsidRPr="00480F6A" w:rsidRDefault="006038E5" w:rsidP="00480F6A">
            <w:pPr>
              <w:rPr>
                <w:szCs w:val="24"/>
              </w:rPr>
            </w:pPr>
          </w:p>
        </w:tc>
      </w:tr>
      <w:tr w:rsidR="00420B43" w14:paraId="3A187853" w14:textId="77777777" w:rsidTr="00D74D68">
        <w:tc>
          <w:tcPr>
            <w:tcW w:w="1980" w:type="dxa"/>
            <w:shd w:val="clear" w:color="auto" w:fill="6C2383"/>
          </w:tcPr>
          <w:p w14:paraId="7C111C83" w14:textId="7A90DB58" w:rsidR="00420B43" w:rsidRPr="00FB7AAF" w:rsidRDefault="00420B43" w:rsidP="00BF08C0">
            <w:pPr>
              <w:rPr>
                <w:b/>
                <w:bCs/>
                <w:color w:val="FFFFFF" w:themeColor="background1"/>
                <w:szCs w:val="24"/>
              </w:rPr>
            </w:pPr>
            <w:r>
              <w:rPr>
                <w:b/>
                <w:bCs/>
                <w:color w:val="FFFFFF" w:themeColor="background1"/>
                <w:szCs w:val="24"/>
              </w:rPr>
              <w:t>Responsible for:</w:t>
            </w:r>
          </w:p>
        </w:tc>
        <w:tc>
          <w:tcPr>
            <w:tcW w:w="7036" w:type="dxa"/>
          </w:tcPr>
          <w:p w14:paraId="02EA279E" w14:textId="77777777" w:rsidR="005B5F49" w:rsidRDefault="00480F6A" w:rsidP="00480F6A">
            <w:pPr>
              <w:rPr>
                <w:szCs w:val="24"/>
              </w:rPr>
            </w:pPr>
            <w:r w:rsidRPr="00480F6A">
              <w:rPr>
                <w:szCs w:val="24"/>
              </w:rPr>
              <w:t>N/A</w:t>
            </w:r>
          </w:p>
          <w:p w14:paraId="377FBA3D" w14:textId="79CB6EF6" w:rsidR="006038E5" w:rsidRPr="00480F6A" w:rsidRDefault="006038E5" w:rsidP="00480F6A">
            <w:pPr>
              <w:rPr>
                <w:szCs w:val="24"/>
              </w:rPr>
            </w:pPr>
          </w:p>
        </w:tc>
      </w:tr>
      <w:tr w:rsidR="002D5290" w14:paraId="542E711D" w14:textId="77777777" w:rsidTr="00D74D68">
        <w:trPr>
          <w:trHeight w:val="493"/>
        </w:trPr>
        <w:tc>
          <w:tcPr>
            <w:tcW w:w="1980" w:type="dxa"/>
            <w:shd w:val="clear" w:color="auto" w:fill="6C2383"/>
          </w:tcPr>
          <w:p w14:paraId="37CF6483" w14:textId="77777777" w:rsidR="002D5290" w:rsidRPr="00FB7AAF" w:rsidRDefault="002D5290" w:rsidP="00BF08C0">
            <w:pPr>
              <w:rPr>
                <w:b/>
                <w:bCs/>
                <w:color w:val="FFFFFF" w:themeColor="background1"/>
                <w:szCs w:val="24"/>
              </w:rPr>
            </w:pPr>
            <w:r w:rsidRPr="00FB7AAF">
              <w:rPr>
                <w:b/>
                <w:bCs/>
                <w:color w:val="FFFFFF" w:themeColor="background1"/>
                <w:szCs w:val="24"/>
              </w:rPr>
              <w:t>Term:</w:t>
            </w:r>
          </w:p>
        </w:tc>
        <w:tc>
          <w:tcPr>
            <w:tcW w:w="7036" w:type="dxa"/>
          </w:tcPr>
          <w:p w14:paraId="64F4910D" w14:textId="77306F0B" w:rsidR="00883588" w:rsidRDefault="00252FEA" w:rsidP="00BF08C0">
            <w:pPr>
              <w:rPr>
                <w:szCs w:val="24"/>
              </w:rPr>
            </w:pPr>
            <w:r>
              <w:rPr>
                <w:szCs w:val="24"/>
              </w:rPr>
              <w:t xml:space="preserve">From </w:t>
            </w:r>
            <w:r w:rsidR="00822F7F">
              <w:rPr>
                <w:szCs w:val="24"/>
              </w:rPr>
              <w:t>May – December 2026.</w:t>
            </w:r>
          </w:p>
          <w:p w14:paraId="100E192A" w14:textId="4E88BB5C" w:rsidR="006038E5" w:rsidRDefault="00883588" w:rsidP="00BF08C0">
            <w:pPr>
              <w:rPr>
                <w:szCs w:val="24"/>
              </w:rPr>
            </w:pPr>
            <w:r>
              <w:rPr>
                <w:szCs w:val="24"/>
              </w:rPr>
              <w:t>Post Games connection work until December 2026</w:t>
            </w:r>
          </w:p>
          <w:p w14:paraId="2A4FD86C" w14:textId="668CF1AB" w:rsidR="007148FF" w:rsidRPr="00070E2D" w:rsidRDefault="007148FF" w:rsidP="00BF08C0">
            <w:pPr>
              <w:rPr>
                <w:szCs w:val="24"/>
              </w:rPr>
            </w:pPr>
          </w:p>
        </w:tc>
      </w:tr>
      <w:tr w:rsidR="002D5290" w14:paraId="5816DDC8" w14:textId="77777777" w:rsidTr="00D74D68">
        <w:trPr>
          <w:trHeight w:val="2032"/>
        </w:trPr>
        <w:tc>
          <w:tcPr>
            <w:tcW w:w="1980" w:type="dxa"/>
            <w:shd w:val="clear" w:color="auto" w:fill="6C2383"/>
          </w:tcPr>
          <w:p w14:paraId="14B64320" w14:textId="464C5099" w:rsidR="002D5290" w:rsidRPr="00FB7AAF" w:rsidRDefault="002D5290" w:rsidP="00BF08C0">
            <w:pPr>
              <w:rPr>
                <w:b/>
                <w:bCs/>
                <w:color w:val="FFFFFF" w:themeColor="background1"/>
                <w:szCs w:val="24"/>
              </w:rPr>
            </w:pPr>
            <w:r>
              <w:rPr>
                <w:b/>
                <w:bCs/>
                <w:color w:val="FFFFFF" w:themeColor="background1"/>
                <w:szCs w:val="24"/>
              </w:rPr>
              <w:t>Hours:</w:t>
            </w:r>
            <w:r w:rsidRPr="00FB7AAF">
              <w:rPr>
                <w:b/>
                <w:bCs/>
                <w:color w:val="FFFFFF" w:themeColor="background1"/>
                <w:szCs w:val="24"/>
              </w:rPr>
              <w:t xml:space="preserve"> </w:t>
            </w:r>
          </w:p>
        </w:tc>
        <w:tc>
          <w:tcPr>
            <w:tcW w:w="7036" w:type="dxa"/>
          </w:tcPr>
          <w:p w14:paraId="04A99ABF" w14:textId="0D00F3A1" w:rsidR="001F23CF" w:rsidRDefault="00F82200" w:rsidP="001F23CF">
            <w:pPr>
              <w:spacing w:before="120" w:after="120"/>
            </w:pPr>
            <w:r>
              <w:t>Full time in Glasgow for</w:t>
            </w:r>
            <w:r w:rsidR="005D5AB4">
              <w:t xml:space="preserve"> one of</w:t>
            </w:r>
            <w:r>
              <w:t xml:space="preserve"> the participant waves</w:t>
            </w:r>
            <w:r w:rsidR="00CB67A2">
              <w:t>:</w:t>
            </w:r>
          </w:p>
          <w:p w14:paraId="02DEAE76" w14:textId="67365643" w:rsidR="00CB67A2" w:rsidRDefault="00CB67A2" w:rsidP="001F23CF">
            <w:pPr>
              <w:spacing w:before="120" w:after="120"/>
            </w:pPr>
            <w:r>
              <w:t xml:space="preserve">Athletes Wave: </w:t>
            </w:r>
            <w:r w:rsidR="002B2C7C">
              <w:t>23</w:t>
            </w:r>
            <w:r w:rsidR="002B2C7C" w:rsidRPr="002B2C7C">
              <w:rPr>
                <w:vertAlign w:val="superscript"/>
              </w:rPr>
              <w:t>rd</w:t>
            </w:r>
            <w:r w:rsidR="002B2C7C">
              <w:t xml:space="preserve"> – 27</w:t>
            </w:r>
            <w:r w:rsidR="002B2C7C" w:rsidRPr="002B2C7C">
              <w:rPr>
                <w:vertAlign w:val="superscript"/>
              </w:rPr>
              <w:t>th</w:t>
            </w:r>
            <w:r w:rsidR="002B2C7C">
              <w:t xml:space="preserve"> July 2026</w:t>
            </w:r>
          </w:p>
          <w:p w14:paraId="4D267EA0" w14:textId="77777777" w:rsidR="000B082B" w:rsidRDefault="00CB67A2" w:rsidP="00CE3D98">
            <w:pPr>
              <w:spacing w:before="120" w:after="120"/>
            </w:pPr>
            <w:r>
              <w:t>Coaches Wave:</w:t>
            </w:r>
            <w:r w:rsidR="002B2C7C">
              <w:t xml:space="preserve"> </w:t>
            </w:r>
            <w:r w:rsidR="009F57C7">
              <w:t>29</w:t>
            </w:r>
            <w:r w:rsidR="009F57C7" w:rsidRPr="009F57C7">
              <w:rPr>
                <w:vertAlign w:val="superscript"/>
              </w:rPr>
              <w:t>th</w:t>
            </w:r>
            <w:r w:rsidR="009F57C7">
              <w:t xml:space="preserve"> July – 2</w:t>
            </w:r>
            <w:r w:rsidR="009F57C7" w:rsidRPr="009F57C7">
              <w:rPr>
                <w:vertAlign w:val="superscript"/>
              </w:rPr>
              <w:t>nd</w:t>
            </w:r>
            <w:r w:rsidR="009F57C7">
              <w:t xml:space="preserve"> August 2026</w:t>
            </w:r>
          </w:p>
          <w:p w14:paraId="2685B655" w14:textId="7426C884" w:rsidR="005D5AB4" w:rsidRDefault="005D5AB4" w:rsidP="00CE3D98">
            <w:pPr>
              <w:spacing w:before="120" w:after="120"/>
            </w:pPr>
            <w:r>
              <w:t xml:space="preserve">You’ll be asked in </w:t>
            </w:r>
            <w:r w:rsidR="000B082B">
              <w:t>an</w:t>
            </w:r>
            <w:r>
              <w:t xml:space="preserve"> interview </w:t>
            </w:r>
            <w:r w:rsidR="000B082B">
              <w:t>what your availability is.</w:t>
            </w:r>
          </w:p>
          <w:p w14:paraId="2AC8B1CF" w14:textId="68F8C59F" w:rsidR="00CE3D98" w:rsidRDefault="00774158" w:rsidP="00CE3D98">
            <w:pPr>
              <w:spacing w:before="120" w:after="120"/>
            </w:pPr>
            <w:r>
              <w:t>Full day at Team Scotland team Camp in Glasgow, 1</w:t>
            </w:r>
            <w:r w:rsidRPr="00774158">
              <w:rPr>
                <w:vertAlign w:val="superscript"/>
              </w:rPr>
              <w:t>st</w:t>
            </w:r>
            <w:r>
              <w:t xml:space="preserve"> July 2026</w:t>
            </w:r>
          </w:p>
          <w:p w14:paraId="2F39D115" w14:textId="6BF4D796" w:rsidR="00B006D8" w:rsidRPr="00070E2D" w:rsidRDefault="00774158" w:rsidP="7179B1DE">
            <w:pPr>
              <w:spacing w:before="120" w:after="120"/>
            </w:pPr>
            <w:r>
              <w:t>Leading several online workshops with assigned group (roughly 4 per mentor)</w:t>
            </w:r>
          </w:p>
        </w:tc>
      </w:tr>
      <w:tr w:rsidR="00E0199A" w14:paraId="73D4359E" w14:textId="77777777" w:rsidTr="00D74D68">
        <w:trPr>
          <w:trHeight w:val="3749"/>
        </w:trPr>
        <w:tc>
          <w:tcPr>
            <w:tcW w:w="1980" w:type="dxa"/>
            <w:shd w:val="clear" w:color="auto" w:fill="6C2383"/>
          </w:tcPr>
          <w:p w14:paraId="3C0ACEBB" w14:textId="77777777" w:rsidR="00E0199A" w:rsidRPr="00FB7AAF" w:rsidRDefault="00E0199A" w:rsidP="00E0199A">
            <w:pPr>
              <w:rPr>
                <w:b/>
                <w:bCs/>
                <w:color w:val="FFFFFF" w:themeColor="background1"/>
                <w:szCs w:val="24"/>
              </w:rPr>
            </w:pPr>
            <w:r w:rsidRPr="00FB7AAF">
              <w:rPr>
                <w:b/>
                <w:bCs/>
                <w:color w:val="FFFFFF" w:themeColor="background1"/>
                <w:szCs w:val="24"/>
              </w:rPr>
              <w:t>Key Responsibilities:</w:t>
            </w:r>
          </w:p>
        </w:tc>
        <w:tc>
          <w:tcPr>
            <w:tcW w:w="7036" w:type="dxa"/>
          </w:tcPr>
          <w:p w14:paraId="4403EE70" w14:textId="2BB8AADB" w:rsidR="00E0199A" w:rsidRDefault="007E6A8C" w:rsidP="007E6A8C">
            <w:pPr>
              <w:pStyle w:val="ListParagraph"/>
              <w:numPr>
                <w:ilvl w:val="0"/>
                <w:numId w:val="13"/>
              </w:numPr>
            </w:pPr>
            <w:r>
              <w:t xml:space="preserve">To develop and support athletes and coaches before, during and post Commonwealth Games. </w:t>
            </w:r>
          </w:p>
          <w:p w14:paraId="286FA284" w14:textId="77777777" w:rsidR="007E6A8C" w:rsidRDefault="007E6A8C" w:rsidP="007E6A8C">
            <w:pPr>
              <w:pStyle w:val="ListParagraph"/>
              <w:ind w:left="360"/>
            </w:pPr>
          </w:p>
          <w:p w14:paraId="685CD5BB" w14:textId="77777777" w:rsidR="007E6A8C" w:rsidRDefault="007E6A8C" w:rsidP="007E6A8C">
            <w:pPr>
              <w:pStyle w:val="ListParagraph"/>
              <w:numPr>
                <w:ilvl w:val="0"/>
                <w:numId w:val="13"/>
              </w:numPr>
            </w:pPr>
            <w:r>
              <w:t>To report any concerns, safeguarding issues and incidents immediately to the Achieve Director.</w:t>
            </w:r>
          </w:p>
          <w:p w14:paraId="67699270" w14:textId="77777777" w:rsidR="007E6A8C" w:rsidRDefault="007E6A8C" w:rsidP="007E6A8C"/>
          <w:p w14:paraId="75F7F51D" w14:textId="2CE4E5F3" w:rsidR="007E6A8C" w:rsidRDefault="007E6A8C" w:rsidP="007E6A8C">
            <w:pPr>
              <w:pStyle w:val="ListParagraph"/>
              <w:numPr>
                <w:ilvl w:val="0"/>
                <w:numId w:val="13"/>
              </w:numPr>
            </w:pPr>
            <w:r>
              <w:t xml:space="preserve">To communicate and maintain your own personal well-being, we encourage sharing any support / requirements you may need with the Achieve director. </w:t>
            </w:r>
          </w:p>
          <w:p w14:paraId="4483498E" w14:textId="77777777" w:rsidR="00D74D68" w:rsidRDefault="00D74D68" w:rsidP="00D74D68">
            <w:pPr>
              <w:pStyle w:val="ListParagraph"/>
            </w:pPr>
          </w:p>
          <w:p w14:paraId="66E17F0E" w14:textId="17D85DE0" w:rsidR="00D74D68" w:rsidRPr="00F96CAB" w:rsidRDefault="00D74D68" w:rsidP="007E6A8C">
            <w:pPr>
              <w:pStyle w:val="ListParagraph"/>
              <w:numPr>
                <w:ilvl w:val="0"/>
                <w:numId w:val="13"/>
              </w:numPr>
            </w:pPr>
            <w:r>
              <w:t xml:space="preserve">To understand and uphold Team Scotland’s, </w:t>
            </w:r>
            <w:r>
              <w:rPr>
                <w:color w:val="3F3F3F"/>
              </w:rPr>
              <w:t>purposes,</w:t>
            </w:r>
            <w:r>
              <w:rPr>
                <w:color w:val="3F3F3F"/>
                <w:spacing w:val="-7"/>
              </w:rPr>
              <w:t xml:space="preserve"> </w:t>
            </w:r>
            <w:r>
              <w:rPr>
                <w:color w:val="3F3F3F"/>
              </w:rPr>
              <w:t>attitudes, principles and values.</w:t>
            </w:r>
          </w:p>
        </w:tc>
      </w:tr>
      <w:tr w:rsidR="00E0199A" w14:paraId="762D841D" w14:textId="77777777" w:rsidTr="00D74D68">
        <w:tc>
          <w:tcPr>
            <w:tcW w:w="1980" w:type="dxa"/>
            <w:shd w:val="clear" w:color="auto" w:fill="6C2383"/>
          </w:tcPr>
          <w:p w14:paraId="2F19E011" w14:textId="3AAC3D2C" w:rsidR="00E0199A" w:rsidRPr="00FB7AAF" w:rsidRDefault="00E0199A" w:rsidP="00E0199A">
            <w:pPr>
              <w:rPr>
                <w:b/>
                <w:bCs/>
                <w:color w:val="FFFFFF" w:themeColor="background1"/>
                <w:szCs w:val="24"/>
              </w:rPr>
            </w:pPr>
            <w:r>
              <w:rPr>
                <w:b/>
                <w:bCs/>
                <w:color w:val="FFFFFF" w:themeColor="background1"/>
                <w:szCs w:val="24"/>
              </w:rPr>
              <w:t>Skills and Experience:</w:t>
            </w:r>
          </w:p>
        </w:tc>
        <w:tc>
          <w:tcPr>
            <w:tcW w:w="7036" w:type="dxa"/>
          </w:tcPr>
          <w:p w14:paraId="79B566A9" w14:textId="185EC6A9" w:rsidR="00A32275" w:rsidRPr="00D74D68" w:rsidRDefault="00A32275" w:rsidP="00A32275">
            <w:pPr>
              <w:rPr>
                <w:b/>
                <w:bCs/>
              </w:rPr>
            </w:pPr>
            <w:r w:rsidRPr="00D74D68">
              <w:rPr>
                <w:b/>
                <w:bCs/>
              </w:rPr>
              <w:t>It is essential that you</w:t>
            </w:r>
            <w:r w:rsidR="00AD6350" w:rsidRPr="00D74D68">
              <w:rPr>
                <w:b/>
                <w:bCs/>
              </w:rPr>
              <w:t>:</w:t>
            </w:r>
          </w:p>
          <w:p w14:paraId="3F3051B6" w14:textId="359B11C6" w:rsidR="00A32275" w:rsidRDefault="0091342F" w:rsidP="007E6A8C">
            <w:pPr>
              <w:pStyle w:val="Header"/>
              <w:numPr>
                <w:ilvl w:val="0"/>
                <w:numId w:val="15"/>
              </w:numPr>
              <w:spacing w:before="120" w:after="120"/>
              <w:rPr>
                <w:szCs w:val="24"/>
              </w:rPr>
            </w:pPr>
            <w:r>
              <w:rPr>
                <w:szCs w:val="24"/>
              </w:rPr>
              <w:t>Have ex</w:t>
            </w:r>
            <w:r w:rsidR="0009184A">
              <w:rPr>
                <w:szCs w:val="24"/>
              </w:rPr>
              <w:t>perience in mentoring coaches or athletes.</w:t>
            </w:r>
          </w:p>
          <w:p w14:paraId="7C08310C" w14:textId="77F64341" w:rsidR="0009184A" w:rsidRPr="00A32275" w:rsidRDefault="0009184A" w:rsidP="007E6A8C">
            <w:pPr>
              <w:pStyle w:val="Header"/>
              <w:numPr>
                <w:ilvl w:val="0"/>
                <w:numId w:val="15"/>
              </w:numPr>
              <w:spacing w:before="120" w:after="120"/>
              <w:rPr>
                <w:szCs w:val="24"/>
              </w:rPr>
            </w:pPr>
            <w:r>
              <w:rPr>
                <w:szCs w:val="24"/>
              </w:rPr>
              <w:t xml:space="preserve">Can develop relationships effectively, explore an individual’s needs and support accordingly. </w:t>
            </w:r>
          </w:p>
          <w:p w14:paraId="3BBB97BF" w14:textId="380F1BCF" w:rsidR="00A32275" w:rsidRPr="00A32275" w:rsidRDefault="0091342F" w:rsidP="007E6A8C">
            <w:pPr>
              <w:pStyle w:val="Header"/>
              <w:numPr>
                <w:ilvl w:val="0"/>
                <w:numId w:val="15"/>
              </w:numPr>
              <w:spacing w:before="120" w:after="120"/>
              <w:rPr>
                <w:szCs w:val="24"/>
              </w:rPr>
            </w:pPr>
            <w:r>
              <w:rPr>
                <w:szCs w:val="24"/>
              </w:rPr>
              <w:t>Have a s</w:t>
            </w:r>
            <w:r w:rsidR="009D2B04">
              <w:rPr>
                <w:szCs w:val="24"/>
              </w:rPr>
              <w:t>trong desire for own and others personal development</w:t>
            </w:r>
            <w:r w:rsidR="00A32275">
              <w:rPr>
                <w:szCs w:val="24"/>
              </w:rPr>
              <w:t>.</w:t>
            </w:r>
          </w:p>
          <w:p w14:paraId="26B9520E" w14:textId="59DC679B" w:rsidR="00A32275" w:rsidRDefault="00AD1638" w:rsidP="007E6A8C">
            <w:pPr>
              <w:pStyle w:val="Header"/>
              <w:numPr>
                <w:ilvl w:val="0"/>
                <w:numId w:val="15"/>
              </w:numPr>
              <w:spacing w:before="120" w:after="120"/>
              <w:rPr>
                <w:szCs w:val="24"/>
              </w:rPr>
            </w:pPr>
            <w:r>
              <w:rPr>
                <w:szCs w:val="24"/>
              </w:rPr>
              <w:lastRenderedPageBreak/>
              <w:t>Have h</w:t>
            </w:r>
            <w:r w:rsidR="0091342F">
              <w:rPr>
                <w:szCs w:val="24"/>
              </w:rPr>
              <w:t>igh levels of self-awareness whilst supporting others under pressure.</w:t>
            </w:r>
          </w:p>
          <w:p w14:paraId="7A9C7A62" w14:textId="0B5103F6" w:rsidR="0091342F" w:rsidRPr="00A32275" w:rsidRDefault="0091342F" w:rsidP="007E6A8C">
            <w:pPr>
              <w:pStyle w:val="Header"/>
              <w:numPr>
                <w:ilvl w:val="0"/>
                <w:numId w:val="15"/>
              </w:numPr>
              <w:spacing w:before="120" w:after="120"/>
              <w:rPr>
                <w:szCs w:val="24"/>
              </w:rPr>
            </w:pPr>
            <w:r>
              <w:rPr>
                <w:szCs w:val="24"/>
              </w:rPr>
              <w:t>Comm</w:t>
            </w:r>
            <w:r w:rsidR="00AD1638">
              <w:rPr>
                <w:szCs w:val="24"/>
              </w:rPr>
              <w:t xml:space="preserve">unicate with calmness and positivity, viewing challenges as opportunities. </w:t>
            </w:r>
          </w:p>
          <w:p w14:paraId="1AE3FD68" w14:textId="77777777" w:rsidR="00CB67A2" w:rsidRDefault="002D2813" w:rsidP="00CB67A2">
            <w:pPr>
              <w:pStyle w:val="Header"/>
              <w:spacing w:before="120" w:after="120"/>
              <w:rPr>
                <w:szCs w:val="24"/>
              </w:rPr>
            </w:pPr>
            <w:r>
              <w:rPr>
                <w:szCs w:val="24"/>
              </w:rPr>
              <w:t xml:space="preserve">Experience and understanding of the culture of sports and CGS, alongside an understanding of Games time environment and difference with sport-specific events </w:t>
            </w:r>
            <w:r w:rsidR="00A32275" w:rsidRPr="00A32275">
              <w:rPr>
                <w:szCs w:val="24"/>
              </w:rPr>
              <w:t>would be advantageou</w:t>
            </w:r>
            <w:r w:rsidR="00AD1638">
              <w:rPr>
                <w:szCs w:val="24"/>
              </w:rPr>
              <w:t>s</w:t>
            </w:r>
            <w:r w:rsidR="00A32275">
              <w:rPr>
                <w:szCs w:val="24"/>
              </w:rPr>
              <w:t>.</w:t>
            </w:r>
          </w:p>
          <w:p w14:paraId="7367F4F6" w14:textId="377D42F8" w:rsidR="00AE3AA4" w:rsidRPr="00CB67A2" w:rsidRDefault="00AE3AA4" w:rsidP="00CB67A2">
            <w:pPr>
              <w:pStyle w:val="Header"/>
              <w:spacing w:before="120" w:after="120"/>
              <w:rPr>
                <w:szCs w:val="24"/>
              </w:rPr>
            </w:pPr>
            <w:r w:rsidRPr="00CB67A2">
              <w:rPr>
                <w:szCs w:val="24"/>
              </w:rPr>
              <w:t xml:space="preserve">As this is a regulated role with young people, a PVG will be </w:t>
            </w:r>
            <w:r w:rsidR="00543D32" w:rsidRPr="00CB67A2">
              <w:rPr>
                <w:szCs w:val="24"/>
              </w:rPr>
              <w:t>required</w:t>
            </w:r>
            <w:r w:rsidR="00FA0625" w:rsidRPr="00CB67A2">
              <w:rPr>
                <w:szCs w:val="24"/>
              </w:rPr>
              <w:t>.</w:t>
            </w:r>
            <w:r w:rsidR="00543D32" w:rsidRPr="00CB67A2">
              <w:rPr>
                <w:szCs w:val="24"/>
              </w:rPr>
              <w:t xml:space="preserve"> </w:t>
            </w:r>
          </w:p>
        </w:tc>
      </w:tr>
      <w:tr w:rsidR="00E0199A" w14:paraId="3C03F819" w14:textId="77777777" w:rsidTr="00D74D68">
        <w:trPr>
          <w:trHeight w:val="300"/>
        </w:trPr>
        <w:tc>
          <w:tcPr>
            <w:tcW w:w="1980" w:type="dxa"/>
            <w:shd w:val="clear" w:color="auto" w:fill="6C2383"/>
          </w:tcPr>
          <w:p w14:paraId="623C4352" w14:textId="20723DC5" w:rsidR="00E0199A" w:rsidRPr="00FB7AAF" w:rsidRDefault="79EF9E13" w:rsidP="29DE5FBF">
            <w:pPr>
              <w:rPr>
                <w:b/>
                <w:bCs/>
                <w:color w:val="FFFFFF" w:themeColor="background1"/>
              </w:rPr>
            </w:pPr>
            <w:r w:rsidRPr="29DE5FBF">
              <w:rPr>
                <w:b/>
                <w:bCs/>
                <w:color w:val="FFFFFF" w:themeColor="background1"/>
              </w:rPr>
              <w:lastRenderedPageBreak/>
              <w:t>Expense</w:t>
            </w:r>
            <w:r w:rsidR="00E0199A" w:rsidRPr="29DE5FBF">
              <w:rPr>
                <w:b/>
                <w:bCs/>
                <w:color w:val="FFFFFF" w:themeColor="background1"/>
              </w:rPr>
              <w:t xml:space="preserve">s: </w:t>
            </w:r>
          </w:p>
        </w:tc>
        <w:tc>
          <w:tcPr>
            <w:tcW w:w="7036" w:type="dxa"/>
          </w:tcPr>
          <w:p w14:paraId="4A79C193" w14:textId="01E84C0F" w:rsidR="00E0199A" w:rsidRPr="00CF6A5C" w:rsidRDefault="00864C5D" w:rsidP="00864C5D">
            <w:pPr>
              <w:pStyle w:val="Header"/>
              <w:spacing w:before="120" w:after="120"/>
              <w:rPr>
                <w:szCs w:val="24"/>
              </w:rPr>
            </w:pPr>
            <w:r w:rsidRPr="00864C5D">
              <w:rPr>
                <w:szCs w:val="24"/>
              </w:rPr>
              <w:t xml:space="preserve">This is voluntary post, but travel and other related expenses at </w:t>
            </w:r>
            <w:r w:rsidR="00EA4469">
              <w:rPr>
                <w:szCs w:val="24"/>
              </w:rPr>
              <w:t xml:space="preserve">CGS </w:t>
            </w:r>
            <w:r w:rsidRPr="00864C5D">
              <w:rPr>
                <w:szCs w:val="24"/>
              </w:rPr>
              <w:t xml:space="preserve">agreed rates will be reimbursed, in accordance with </w:t>
            </w:r>
            <w:r w:rsidR="00EA4469">
              <w:rPr>
                <w:szCs w:val="24"/>
              </w:rPr>
              <w:t>CGS</w:t>
            </w:r>
            <w:r w:rsidRPr="00864C5D">
              <w:rPr>
                <w:szCs w:val="24"/>
              </w:rPr>
              <w:t xml:space="preserve"> financial procedures and policies. </w:t>
            </w:r>
          </w:p>
        </w:tc>
      </w:tr>
    </w:tbl>
    <w:p w14:paraId="3505A805" w14:textId="77777777" w:rsidR="002D5290" w:rsidRPr="002D5290" w:rsidRDefault="002D5290" w:rsidP="002D5290"/>
    <w:sectPr w:rsidR="002D5290" w:rsidRPr="002D5290" w:rsidSect="00370380">
      <w:headerReference w:type="default" r:id="rId14"/>
      <w:footerReference w:type="default" r:id="rId15"/>
      <w:footerReference w:type="first" r:id="rId16"/>
      <w:pgSz w:w="11906" w:h="16838"/>
      <w:pgMar w:top="1440" w:right="1440" w:bottom="1440" w:left="1440" w:header="708"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15C3" w14:textId="77777777" w:rsidR="007A110E" w:rsidRDefault="007A110E" w:rsidP="004233C7">
      <w:pPr>
        <w:spacing w:after="0" w:line="240" w:lineRule="auto"/>
      </w:pPr>
      <w:r>
        <w:separator/>
      </w:r>
    </w:p>
  </w:endnote>
  <w:endnote w:type="continuationSeparator" w:id="0">
    <w:p w14:paraId="4422461F" w14:textId="77777777" w:rsidR="007A110E" w:rsidRDefault="007A110E" w:rsidP="0042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CC7F" w14:textId="77777777" w:rsidR="005A52AE" w:rsidRDefault="005A52AE" w:rsidP="004233C7">
    <w:pPr>
      <w:pStyle w:val="Footer"/>
      <w:jc w:val="center"/>
      <w:rPr>
        <w:sz w:val="16"/>
        <w:szCs w:val="16"/>
      </w:rPr>
    </w:pPr>
  </w:p>
  <w:p w14:paraId="1A9F677E" w14:textId="4E671274" w:rsidR="004233C7" w:rsidRPr="00070E2D" w:rsidRDefault="004233C7" w:rsidP="004233C7">
    <w:pPr>
      <w:pStyle w:val="Footer"/>
      <w:jc w:val="center"/>
      <w:rPr>
        <w:sz w:val="16"/>
        <w:szCs w:val="16"/>
      </w:rPr>
    </w:pPr>
    <w:r w:rsidRPr="00070E2D">
      <w:rPr>
        <w:noProof/>
        <w:sz w:val="16"/>
        <w:szCs w:val="16"/>
      </w:rPr>
      <w:drawing>
        <wp:inline distT="0" distB="0" distL="0" distR="0" wp14:anchorId="4489E20A" wp14:editId="543D50E2">
          <wp:extent cx="493986" cy="3490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03170" cy="3555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A1D93C" w14:paraId="5AFC0DE3" w14:textId="77777777" w:rsidTr="50A1D93C">
      <w:trPr>
        <w:trHeight w:val="300"/>
      </w:trPr>
      <w:tc>
        <w:tcPr>
          <w:tcW w:w="3005" w:type="dxa"/>
        </w:tcPr>
        <w:p w14:paraId="4E0A64BA" w14:textId="7B5AFFDF" w:rsidR="50A1D93C" w:rsidRDefault="50A1D93C" w:rsidP="50A1D93C">
          <w:pPr>
            <w:pStyle w:val="Header"/>
            <w:ind w:left="-115"/>
          </w:pPr>
        </w:p>
      </w:tc>
      <w:tc>
        <w:tcPr>
          <w:tcW w:w="3005" w:type="dxa"/>
        </w:tcPr>
        <w:p w14:paraId="7BFA25B2" w14:textId="1B583273" w:rsidR="50A1D93C" w:rsidRDefault="50A1D93C" w:rsidP="50A1D93C">
          <w:pPr>
            <w:pStyle w:val="Header"/>
            <w:jc w:val="center"/>
          </w:pPr>
        </w:p>
      </w:tc>
      <w:tc>
        <w:tcPr>
          <w:tcW w:w="3005" w:type="dxa"/>
        </w:tcPr>
        <w:p w14:paraId="2B72C97D" w14:textId="7855E8BB" w:rsidR="50A1D93C" w:rsidRDefault="50A1D93C" w:rsidP="50A1D93C">
          <w:pPr>
            <w:pStyle w:val="Header"/>
            <w:ind w:right="-115"/>
            <w:jc w:val="right"/>
          </w:pPr>
        </w:p>
      </w:tc>
    </w:tr>
  </w:tbl>
  <w:p w14:paraId="59CA638E" w14:textId="238E6E3A" w:rsidR="50A1D93C" w:rsidRDefault="50A1D93C" w:rsidP="50A1D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C133" w14:textId="77777777" w:rsidR="007A110E" w:rsidRDefault="007A110E" w:rsidP="004233C7">
      <w:pPr>
        <w:spacing w:after="0" w:line="240" w:lineRule="auto"/>
      </w:pPr>
      <w:r>
        <w:separator/>
      </w:r>
    </w:p>
  </w:footnote>
  <w:footnote w:type="continuationSeparator" w:id="0">
    <w:p w14:paraId="0774F8BF" w14:textId="77777777" w:rsidR="007A110E" w:rsidRDefault="007A110E" w:rsidP="0042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02D3" w14:textId="72D66F93" w:rsidR="00906EF6" w:rsidRPr="00906EF6" w:rsidRDefault="00906EF6">
    <w:pPr>
      <w:pStyle w:val="Header"/>
      <w:jc w:val="right"/>
      <w:rPr>
        <w:sz w:val="20"/>
        <w:szCs w:val="18"/>
      </w:rPr>
    </w:pPr>
  </w:p>
  <w:p w14:paraId="54C2CAC2" w14:textId="77777777" w:rsidR="00906EF6" w:rsidRDefault="00906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2AC"/>
    <w:multiLevelType w:val="hybridMultilevel"/>
    <w:tmpl w:val="B986D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60549"/>
    <w:multiLevelType w:val="hybridMultilevel"/>
    <w:tmpl w:val="F0F6A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41DA3"/>
    <w:multiLevelType w:val="hybridMultilevel"/>
    <w:tmpl w:val="7126178A"/>
    <w:lvl w:ilvl="0" w:tplc="8D30EB02">
      <w:numFmt w:val="bullet"/>
      <w:lvlText w:val="-"/>
      <w:lvlJc w:val="left"/>
      <w:pPr>
        <w:ind w:left="720" w:hanging="360"/>
      </w:pPr>
      <w:rPr>
        <w:rFonts w:ascii="Arial Nova Light" w:eastAsiaTheme="minorHAnsi" w:hAnsi="Arial Nov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D5480"/>
    <w:multiLevelType w:val="multilevel"/>
    <w:tmpl w:val="34B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C0C34"/>
    <w:multiLevelType w:val="hybridMultilevel"/>
    <w:tmpl w:val="0EA67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886621F"/>
    <w:multiLevelType w:val="hybridMultilevel"/>
    <w:tmpl w:val="E8B29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C90364"/>
    <w:multiLevelType w:val="hybridMultilevel"/>
    <w:tmpl w:val="9B3E2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051408"/>
    <w:multiLevelType w:val="multilevel"/>
    <w:tmpl w:val="34B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1071E"/>
    <w:multiLevelType w:val="hybridMultilevel"/>
    <w:tmpl w:val="2C76F466"/>
    <w:lvl w:ilvl="0" w:tplc="4CEA284C">
      <w:start w:val="3"/>
      <w:numFmt w:val="bullet"/>
      <w:lvlText w:val="-"/>
      <w:lvlJc w:val="left"/>
      <w:pPr>
        <w:ind w:left="720" w:hanging="360"/>
      </w:pPr>
      <w:rPr>
        <w:rFonts w:ascii="Arial Nova Light" w:eastAsiaTheme="minorHAnsi" w:hAnsi="Arial Nov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674D8D"/>
    <w:multiLevelType w:val="hybridMultilevel"/>
    <w:tmpl w:val="4E28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8849ED"/>
    <w:multiLevelType w:val="hybridMultilevel"/>
    <w:tmpl w:val="BFB4F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8506B47"/>
    <w:multiLevelType w:val="hybridMultilevel"/>
    <w:tmpl w:val="A60EE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A114E7"/>
    <w:multiLevelType w:val="hybridMultilevel"/>
    <w:tmpl w:val="EBE2FA8A"/>
    <w:lvl w:ilvl="0" w:tplc="6C020E10">
      <w:numFmt w:val="bullet"/>
      <w:lvlText w:val="-"/>
      <w:lvlJc w:val="left"/>
      <w:pPr>
        <w:ind w:left="720" w:hanging="360"/>
      </w:pPr>
      <w:rPr>
        <w:rFonts w:ascii="Arial Nova Light" w:eastAsiaTheme="minorHAnsi" w:hAnsi="Arial Nova Light" w:cstheme="minorBidi" w:hint="default"/>
        <w:b w:val="0"/>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800213">
    <w:abstractNumId w:val="8"/>
  </w:num>
  <w:num w:numId="2" w16cid:durableId="1190534135">
    <w:abstractNumId w:val="12"/>
  </w:num>
  <w:num w:numId="3" w16cid:durableId="2106151226">
    <w:abstractNumId w:val="1"/>
  </w:num>
  <w:num w:numId="4" w16cid:durableId="1055815653">
    <w:abstractNumId w:val="10"/>
  </w:num>
  <w:num w:numId="5" w16cid:durableId="1314139259">
    <w:abstractNumId w:val="1"/>
  </w:num>
  <w:num w:numId="6" w16cid:durableId="1752846650">
    <w:abstractNumId w:val="7"/>
  </w:num>
  <w:num w:numId="7" w16cid:durableId="1180850131">
    <w:abstractNumId w:val="3"/>
  </w:num>
  <w:num w:numId="8" w16cid:durableId="418646180">
    <w:abstractNumId w:val="4"/>
  </w:num>
  <w:num w:numId="9" w16cid:durableId="1744720585">
    <w:abstractNumId w:val="0"/>
  </w:num>
  <w:num w:numId="10" w16cid:durableId="1788157559">
    <w:abstractNumId w:val="0"/>
  </w:num>
  <w:num w:numId="11" w16cid:durableId="589436378">
    <w:abstractNumId w:val="9"/>
  </w:num>
  <w:num w:numId="12" w16cid:durableId="1543400219">
    <w:abstractNumId w:val="2"/>
  </w:num>
  <w:num w:numId="13" w16cid:durableId="1834298970">
    <w:abstractNumId w:val="6"/>
  </w:num>
  <w:num w:numId="14" w16cid:durableId="1399011614">
    <w:abstractNumId w:val="11"/>
  </w:num>
  <w:num w:numId="15" w16cid:durableId="128322198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98"/>
    <w:rsid w:val="000047C8"/>
    <w:rsid w:val="00036470"/>
    <w:rsid w:val="00044338"/>
    <w:rsid w:val="00050656"/>
    <w:rsid w:val="00051FF4"/>
    <w:rsid w:val="00083A5E"/>
    <w:rsid w:val="0009184A"/>
    <w:rsid w:val="00091A1B"/>
    <w:rsid w:val="00097584"/>
    <w:rsid w:val="000A2042"/>
    <w:rsid w:val="000A326A"/>
    <w:rsid w:val="000B082B"/>
    <w:rsid w:val="000C3477"/>
    <w:rsid w:val="000D5A5C"/>
    <w:rsid w:val="000D62C4"/>
    <w:rsid w:val="000E6855"/>
    <w:rsid w:val="001274EE"/>
    <w:rsid w:val="001367C9"/>
    <w:rsid w:val="001454B8"/>
    <w:rsid w:val="00160CA0"/>
    <w:rsid w:val="00161597"/>
    <w:rsid w:val="00164487"/>
    <w:rsid w:val="0018648C"/>
    <w:rsid w:val="00191372"/>
    <w:rsid w:val="001B1EE4"/>
    <w:rsid w:val="001B279C"/>
    <w:rsid w:val="001F23CF"/>
    <w:rsid w:val="001F3F16"/>
    <w:rsid w:val="00212103"/>
    <w:rsid w:val="00212AD3"/>
    <w:rsid w:val="002168A2"/>
    <w:rsid w:val="00223A20"/>
    <w:rsid w:val="00225E14"/>
    <w:rsid w:val="002264A3"/>
    <w:rsid w:val="002471EA"/>
    <w:rsid w:val="00252FEA"/>
    <w:rsid w:val="00266F43"/>
    <w:rsid w:val="002722B2"/>
    <w:rsid w:val="0028229E"/>
    <w:rsid w:val="002825ED"/>
    <w:rsid w:val="0028374E"/>
    <w:rsid w:val="002861E9"/>
    <w:rsid w:val="0029366C"/>
    <w:rsid w:val="002B2C7C"/>
    <w:rsid w:val="002C32ED"/>
    <w:rsid w:val="002D2813"/>
    <w:rsid w:val="002D5290"/>
    <w:rsid w:val="002D7BFB"/>
    <w:rsid w:val="002E1582"/>
    <w:rsid w:val="003121B5"/>
    <w:rsid w:val="00321D00"/>
    <w:rsid w:val="00333D4A"/>
    <w:rsid w:val="00344A96"/>
    <w:rsid w:val="00364FF3"/>
    <w:rsid w:val="00370380"/>
    <w:rsid w:val="00372715"/>
    <w:rsid w:val="00397B0C"/>
    <w:rsid w:val="003B3059"/>
    <w:rsid w:val="003B3215"/>
    <w:rsid w:val="003C3D16"/>
    <w:rsid w:val="003D5D04"/>
    <w:rsid w:val="003D5E58"/>
    <w:rsid w:val="004109AB"/>
    <w:rsid w:val="0041153C"/>
    <w:rsid w:val="004168F2"/>
    <w:rsid w:val="00420B43"/>
    <w:rsid w:val="004233C7"/>
    <w:rsid w:val="00436286"/>
    <w:rsid w:val="00442344"/>
    <w:rsid w:val="0044478C"/>
    <w:rsid w:val="00452C4D"/>
    <w:rsid w:val="00463081"/>
    <w:rsid w:val="004669E9"/>
    <w:rsid w:val="00480F6A"/>
    <w:rsid w:val="004A7B96"/>
    <w:rsid w:val="004B2C20"/>
    <w:rsid w:val="004C03F5"/>
    <w:rsid w:val="004D006F"/>
    <w:rsid w:val="004E1776"/>
    <w:rsid w:val="004F039F"/>
    <w:rsid w:val="004F147C"/>
    <w:rsid w:val="004F242E"/>
    <w:rsid w:val="00502EE3"/>
    <w:rsid w:val="00515DD0"/>
    <w:rsid w:val="00523635"/>
    <w:rsid w:val="00523BA4"/>
    <w:rsid w:val="0052477F"/>
    <w:rsid w:val="005364DD"/>
    <w:rsid w:val="00543D32"/>
    <w:rsid w:val="00543DBA"/>
    <w:rsid w:val="00544AA5"/>
    <w:rsid w:val="00546F53"/>
    <w:rsid w:val="005633F6"/>
    <w:rsid w:val="00575251"/>
    <w:rsid w:val="00591E01"/>
    <w:rsid w:val="00592223"/>
    <w:rsid w:val="00597D43"/>
    <w:rsid w:val="005A29DE"/>
    <w:rsid w:val="005A52AE"/>
    <w:rsid w:val="005A73C5"/>
    <w:rsid w:val="005B1632"/>
    <w:rsid w:val="005B5F49"/>
    <w:rsid w:val="005C1CED"/>
    <w:rsid w:val="005D5AB4"/>
    <w:rsid w:val="005E08C4"/>
    <w:rsid w:val="005E1D38"/>
    <w:rsid w:val="005E5951"/>
    <w:rsid w:val="005F1175"/>
    <w:rsid w:val="005F3838"/>
    <w:rsid w:val="005F3D5A"/>
    <w:rsid w:val="006038E5"/>
    <w:rsid w:val="00611A88"/>
    <w:rsid w:val="00620ECF"/>
    <w:rsid w:val="00621745"/>
    <w:rsid w:val="006308E6"/>
    <w:rsid w:val="006322D4"/>
    <w:rsid w:val="006534F5"/>
    <w:rsid w:val="00657939"/>
    <w:rsid w:val="00667967"/>
    <w:rsid w:val="00682032"/>
    <w:rsid w:val="00691785"/>
    <w:rsid w:val="006B33BD"/>
    <w:rsid w:val="006E1AD9"/>
    <w:rsid w:val="006E3F79"/>
    <w:rsid w:val="006F2B0E"/>
    <w:rsid w:val="006F4BFE"/>
    <w:rsid w:val="007148FF"/>
    <w:rsid w:val="00714C2C"/>
    <w:rsid w:val="007578D4"/>
    <w:rsid w:val="00765D72"/>
    <w:rsid w:val="00767777"/>
    <w:rsid w:val="00774158"/>
    <w:rsid w:val="00775795"/>
    <w:rsid w:val="0079699B"/>
    <w:rsid w:val="007A110E"/>
    <w:rsid w:val="007A401D"/>
    <w:rsid w:val="007B050B"/>
    <w:rsid w:val="007E6A8C"/>
    <w:rsid w:val="00801D09"/>
    <w:rsid w:val="0081756A"/>
    <w:rsid w:val="00822F7F"/>
    <w:rsid w:val="00826AFB"/>
    <w:rsid w:val="0085392D"/>
    <w:rsid w:val="0085406C"/>
    <w:rsid w:val="0085798F"/>
    <w:rsid w:val="00862000"/>
    <w:rsid w:val="0086215B"/>
    <w:rsid w:val="00863D1F"/>
    <w:rsid w:val="0086486B"/>
    <w:rsid w:val="00864C5D"/>
    <w:rsid w:val="008651EE"/>
    <w:rsid w:val="00865AB5"/>
    <w:rsid w:val="00873273"/>
    <w:rsid w:val="00883588"/>
    <w:rsid w:val="00885E56"/>
    <w:rsid w:val="008871E0"/>
    <w:rsid w:val="00895A92"/>
    <w:rsid w:val="008E7E88"/>
    <w:rsid w:val="00902A24"/>
    <w:rsid w:val="0090518A"/>
    <w:rsid w:val="00906EF6"/>
    <w:rsid w:val="0091342F"/>
    <w:rsid w:val="0092315E"/>
    <w:rsid w:val="00923422"/>
    <w:rsid w:val="00933039"/>
    <w:rsid w:val="00936A11"/>
    <w:rsid w:val="00955F06"/>
    <w:rsid w:val="00957776"/>
    <w:rsid w:val="0099080D"/>
    <w:rsid w:val="00994680"/>
    <w:rsid w:val="009A3ABB"/>
    <w:rsid w:val="009A6953"/>
    <w:rsid w:val="009B4DBF"/>
    <w:rsid w:val="009D2B04"/>
    <w:rsid w:val="009F57C7"/>
    <w:rsid w:val="00A16B31"/>
    <w:rsid w:val="00A30AF9"/>
    <w:rsid w:val="00A32275"/>
    <w:rsid w:val="00A342D3"/>
    <w:rsid w:val="00A34C85"/>
    <w:rsid w:val="00A35835"/>
    <w:rsid w:val="00A662FB"/>
    <w:rsid w:val="00A736A9"/>
    <w:rsid w:val="00A87E93"/>
    <w:rsid w:val="00A906A5"/>
    <w:rsid w:val="00AB760F"/>
    <w:rsid w:val="00AD1638"/>
    <w:rsid w:val="00AD6350"/>
    <w:rsid w:val="00AE3AA4"/>
    <w:rsid w:val="00AE5413"/>
    <w:rsid w:val="00B006D8"/>
    <w:rsid w:val="00B113DA"/>
    <w:rsid w:val="00B32095"/>
    <w:rsid w:val="00B36BE7"/>
    <w:rsid w:val="00B47098"/>
    <w:rsid w:val="00B50FEC"/>
    <w:rsid w:val="00B65613"/>
    <w:rsid w:val="00B76C26"/>
    <w:rsid w:val="00B8180A"/>
    <w:rsid w:val="00BA14B1"/>
    <w:rsid w:val="00BB3863"/>
    <w:rsid w:val="00BB5DC6"/>
    <w:rsid w:val="00BF08C0"/>
    <w:rsid w:val="00BF7351"/>
    <w:rsid w:val="00BF7E1F"/>
    <w:rsid w:val="00C14F4D"/>
    <w:rsid w:val="00C21CAF"/>
    <w:rsid w:val="00C3507F"/>
    <w:rsid w:val="00C62C21"/>
    <w:rsid w:val="00C6578C"/>
    <w:rsid w:val="00C87252"/>
    <w:rsid w:val="00CA5469"/>
    <w:rsid w:val="00CA594C"/>
    <w:rsid w:val="00CB67A2"/>
    <w:rsid w:val="00CD2CD9"/>
    <w:rsid w:val="00CD5D83"/>
    <w:rsid w:val="00CE1AF0"/>
    <w:rsid w:val="00CE3D98"/>
    <w:rsid w:val="00CF252B"/>
    <w:rsid w:val="00CF6A5C"/>
    <w:rsid w:val="00D04872"/>
    <w:rsid w:val="00D11BB4"/>
    <w:rsid w:val="00D204DB"/>
    <w:rsid w:val="00D42AEF"/>
    <w:rsid w:val="00D42FED"/>
    <w:rsid w:val="00D43C2C"/>
    <w:rsid w:val="00D665E0"/>
    <w:rsid w:val="00D673FF"/>
    <w:rsid w:val="00D70650"/>
    <w:rsid w:val="00D70A00"/>
    <w:rsid w:val="00D73761"/>
    <w:rsid w:val="00D74D68"/>
    <w:rsid w:val="00D7611D"/>
    <w:rsid w:val="00D86080"/>
    <w:rsid w:val="00D96580"/>
    <w:rsid w:val="00DD0228"/>
    <w:rsid w:val="00DD6CBC"/>
    <w:rsid w:val="00DE2558"/>
    <w:rsid w:val="00E0199A"/>
    <w:rsid w:val="00E13DF2"/>
    <w:rsid w:val="00E32E97"/>
    <w:rsid w:val="00E54F11"/>
    <w:rsid w:val="00E9508E"/>
    <w:rsid w:val="00EA20F6"/>
    <w:rsid w:val="00EA2D0C"/>
    <w:rsid w:val="00EA4469"/>
    <w:rsid w:val="00EB6ED9"/>
    <w:rsid w:val="00EC0421"/>
    <w:rsid w:val="00EC53BB"/>
    <w:rsid w:val="00ED1264"/>
    <w:rsid w:val="00ED3E96"/>
    <w:rsid w:val="00EF30DC"/>
    <w:rsid w:val="00F002DA"/>
    <w:rsid w:val="00F10862"/>
    <w:rsid w:val="00F110A0"/>
    <w:rsid w:val="00F1244B"/>
    <w:rsid w:val="00F15657"/>
    <w:rsid w:val="00F15945"/>
    <w:rsid w:val="00F2009D"/>
    <w:rsid w:val="00F25CAC"/>
    <w:rsid w:val="00F5101E"/>
    <w:rsid w:val="00F62117"/>
    <w:rsid w:val="00F802CD"/>
    <w:rsid w:val="00F82200"/>
    <w:rsid w:val="00F8797A"/>
    <w:rsid w:val="00F935B2"/>
    <w:rsid w:val="00F96CAB"/>
    <w:rsid w:val="00FA0625"/>
    <w:rsid w:val="00FB14E1"/>
    <w:rsid w:val="00FB1F24"/>
    <w:rsid w:val="00FC0103"/>
    <w:rsid w:val="00FD38D6"/>
    <w:rsid w:val="00FD59F2"/>
    <w:rsid w:val="00FE342B"/>
    <w:rsid w:val="00FE5F2A"/>
    <w:rsid w:val="00FF43A1"/>
    <w:rsid w:val="032E61F8"/>
    <w:rsid w:val="0E29699E"/>
    <w:rsid w:val="12CA3D24"/>
    <w:rsid w:val="19754696"/>
    <w:rsid w:val="1B25099A"/>
    <w:rsid w:val="1E94FB3E"/>
    <w:rsid w:val="20C9044A"/>
    <w:rsid w:val="2285C2E3"/>
    <w:rsid w:val="22EC9D7B"/>
    <w:rsid w:val="238AED48"/>
    <w:rsid w:val="26FEC7D3"/>
    <w:rsid w:val="28605183"/>
    <w:rsid w:val="2930024A"/>
    <w:rsid w:val="29DE5FBF"/>
    <w:rsid w:val="2A3BF170"/>
    <w:rsid w:val="2B8F680E"/>
    <w:rsid w:val="2C70EA78"/>
    <w:rsid w:val="3112B2C1"/>
    <w:rsid w:val="36CD0DB5"/>
    <w:rsid w:val="37F19416"/>
    <w:rsid w:val="38CC55B5"/>
    <w:rsid w:val="3B474C9A"/>
    <w:rsid w:val="3FF7B985"/>
    <w:rsid w:val="459084FD"/>
    <w:rsid w:val="50A1D93C"/>
    <w:rsid w:val="515BF7A6"/>
    <w:rsid w:val="5286D069"/>
    <w:rsid w:val="5502F0FD"/>
    <w:rsid w:val="5A7F2832"/>
    <w:rsid w:val="63D5221C"/>
    <w:rsid w:val="6563B528"/>
    <w:rsid w:val="658AB041"/>
    <w:rsid w:val="7179B1DE"/>
    <w:rsid w:val="79EF9E13"/>
    <w:rsid w:val="7BCDFC77"/>
    <w:rsid w:val="7C15B0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AD82"/>
  <w15:chartTrackingRefBased/>
  <w15:docId w15:val="{C348EDC3-2F75-4944-A1E5-8573E097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098"/>
    <w:rPr>
      <w:rFonts w:ascii="Arial Nova Light" w:hAnsi="Arial Nova Light"/>
      <w:sz w:val="24"/>
    </w:rPr>
  </w:style>
  <w:style w:type="paragraph" w:styleId="Heading1">
    <w:name w:val="heading 1"/>
    <w:basedOn w:val="Normal"/>
    <w:next w:val="Normal"/>
    <w:link w:val="Heading1Char"/>
    <w:uiPriority w:val="9"/>
    <w:rsid w:val="00B47098"/>
    <w:pPr>
      <w:keepNext/>
      <w:keepLines/>
      <w:spacing w:before="240" w:after="0"/>
      <w:outlineLvl w:val="0"/>
    </w:pPr>
    <w:rPr>
      <w:rFonts w:ascii="Arial Nova" w:eastAsiaTheme="majorEastAsia" w:hAnsi="Arial Nova" w:cstheme="majorBidi"/>
      <w:sz w:val="32"/>
      <w:szCs w:val="32"/>
    </w:rPr>
  </w:style>
  <w:style w:type="paragraph" w:styleId="Heading2">
    <w:name w:val="heading 2"/>
    <w:basedOn w:val="Normal"/>
    <w:next w:val="Normal"/>
    <w:link w:val="Heading2Char"/>
    <w:uiPriority w:val="9"/>
    <w:unhideWhenUsed/>
    <w:rsid w:val="00B47098"/>
    <w:pPr>
      <w:keepNext/>
      <w:keepLines/>
      <w:spacing w:before="40" w:after="0"/>
      <w:outlineLvl w:val="1"/>
    </w:pPr>
    <w:rPr>
      <w:rFonts w:eastAsiaTheme="majorEastAsia" w:cstheme="majorBidi"/>
      <w:b/>
      <w:color w:val="E6007D"/>
      <w:sz w:val="26"/>
      <w:szCs w:val="26"/>
    </w:rPr>
  </w:style>
  <w:style w:type="paragraph" w:styleId="Heading3">
    <w:name w:val="heading 3"/>
    <w:basedOn w:val="Normal"/>
    <w:next w:val="Normal"/>
    <w:link w:val="Heading3Char"/>
    <w:uiPriority w:val="9"/>
    <w:semiHidden/>
    <w:unhideWhenUsed/>
    <w:rsid w:val="00B47098"/>
    <w:pPr>
      <w:keepNext/>
      <w:keepLines/>
      <w:spacing w:before="40" w:after="0"/>
      <w:outlineLvl w:val="2"/>
    </w:pPr>
    <w:rPr>
      <w:rFonts w:ascii="Arial Nova" w:eastAsiaTheme="majorEastAsia" w:hAnsi="Arial Nova" w:cstheme="majorBidi"/>
      <w:color w:val="80BA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7098"/>
    <w:pPr>
      <w:spacing w:after="0" w:line="240" w:lineRule="auto"/>
    </w:pPr>
    <w:rPr>
      <w:rFonts w:ascii="Arial Nova Light" w:hAnsi="Arial Nova Light"/>
      <w:sz w:val="24"/>
    </w:rPr>
  </w:style>
  <w:style w:type="character" w:customStyle="1" w:styleId="Heading1Char">
    <w:name w:val="Heading 1 Char"/>
    <w:basedOn w:val="DefaultParagraphFont"/>
    <w:link w:val="Heading1"/>
    <w:uiPriority w:val="9"/>
    <w:rsid w:val="00B47098"/>
    <w:rPr>
      <w:rFonts w:ascii="Arial Nova" w:eastAsiaTheme="majorEastAsia" w:hAnsi="Arial Nova" w:cstheme="majorBidi"/>
      <w:sz w:val="32"/>
      <w:szCs w:val="32"/>
    </w:rPr>
  </w:style>
  <w:style w:type="character" w:customStyle="1" w:styleId="Heading2Char">
    <w:name w:val="Heading 2 Char"/>
    <w:basedOn w:val="DefaultParagraphFont"/>
    <w:link w:val="Heading2"/>
    <w:uiPriority w:val="9"/>
    <w:rsid w:val="00B47098"/>
    <w:rPr>
      <w:rFonts w:ascii="Arial Nova Light" w:eastAsiaTheme="majorEastAsia" w:hAnsi="Arial Nova Light" w:cstheme="majorBidi"/>
      <w:b/>
      <w:color w:val="E6007D"/>
      <w:sz w:val="26"/>
      <w:szCs w:val="26"/>
    </w:rPr>
  </w:style>
  <w:style w:type="character" w:customStyle="1" w:styleId="Heading3Char">
    <w:name w:val="Heading 3 Char"/>
    <w:basedOn w:val="DefaultParagraphFont"/>
    <w:link w:val="Heading3"/>
    <w:uiPriority w:val="9"/>
    <w:semiHidden/>
    <w:rsid w:val="00B47098"/>
    <w:rPr>
      <w:rFonts w:ascii="Arial Nova" w:eastAsiaTheme="majorEastAsia" w:hAnsi="Arial Nova" w:cstheme="majorBidi"/>
      <w:color w:val="80BA27"/>
      <w:sz w:val="24"/>
      <w:szCs w:val="24"/>
    </w:rPr>
  </w:style>
  <w:style w:type="character" w:customStyle="1" w:styleId="NoSpacingChar">
    <w:name w:val="No Spacing Char"/>
    <w:basedOn w:val="DefaultParagraphFont"/>
    <w:link w:val="NoSpacing"/>
    <w:uiPriority w:val="1"/>
    <w:rsid w:val="00B47098"/>
    <w:rPr>
      <w:rFonts w:ascii="Arial Nova Light" w:hAnsi="Arial Nova Light"/>
      <w:sz w:val="24"/>
    </w:rPr>
  </w:style>
  <w:style w:type="paragraph" w:styleId="ListParagraph">
    <w:name w:val="List Paragraph"/>
    <w:basedOn w:val="Normal"/>
    <w:uiPriority w:val="34"/>
    <w:qFormat/>
    <w:rsid w:val="00C62C21"/>
    <w:pPr>
      <w:ind w:left="720"/>
      <w:contextualSpacing/>
    </w:pPr>
  </w:style>
  <w:style w:type="paragraph" w:styleId="Header">
    <w:name w:val="header"/>
    <w:basedOn w:val="Normal"/>
    <w:link w:val="HeaderChar"/>
    <w:unhideWhenUsed/>
    <w:rsid w:val="004233C7"/>
    <w:pPr>
      <w:tabs>
        <w:tab w:val="center" w:pos="4513"/>
        <w:tab w:val="right" w:pos="9026"/>
      </w:tabs>
      <w:spacing w:after="0" w:line="240" w:lineRule="auto"/>
    </w:pPr>
  </w:style>
  <w:style w:type="character" w:customStyle="1" w:styleId="HeaderChar">
    <w:name w:val="Header Char"/>
    <w:basedOn w:val="DefaultParagraphFont"/>
    <w:link w:val="Header"/>
    <w:rsid w:val="004233C7"/>
    <w:rPr>
      <w:rFonts w:ascii="Arial Nova Light" w:hAnsi="Arial Nova Light"/>
      <w:sz w:val="24"/>
    </w:rPr>
  </w:style>
  <w:style w:type="paragraph" w:styleId="Footer">
    <w:name w:val="footer"/>
    <w:basedOn w:val="Normal"/>
    <w:link w:val="FooterChar"/>
    <w:uiPriority w:val="99"/>
    <w:unhideWhenUsed/>
    <w:rsid w:val="00423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3C7"/>
    <w:rPr>
      <w:rFonts w:ascii="Arial Nova Light" w:hAnsi="Arial Nova Light"/>
      <w:sz w:val="24"/>
    </w:rPr>
  </w:style>
  <w:style w:type="paragraph" w:styleId="Title">
    <w:name w:val="Title"/>
    <w:basedOn w:val="Normal"/>
    <w:next w:val="Normal"/>
    <w:link w:val="TitleChar"/>
    <w:uiPriority w:val="10"/>
    <w:qFormat/>
    <w:rsid w:val="00050656"/>
    <w:pPr>
      <w:spacing w:after="0" w:line="360" w:lineRule="auto"/>
      <w:contextualSpacing/>
    </w:pPr>
    <w:rPr>
      <w:rFonts w:ascii="Arial Nova" w:eastAsiaTheme="majorEastAsia" w:hAnsi="Arial Nova" w:cstheme="majorBidi"/>
      <w:b/>
      <w:spacing w:val="-10"/>
      <w:kern w:val="28"/>
      <w:szCs w:val="56"/>
    </w:rPr>
  </w:style>
  <w:style w:type="character" w:customStyle="1" w:styleId="TitleChar">
    <w:name w:val="Title Char"/>
    <w:basedOn w:val="DefaultParagraphFont"/>
    <w:link w:val="Title"/>
    <w:uiPriority w:val="10"/>
    <w:rsid w:val="00050656"/>
    <w:rPr>
      <w:rFonts w:ascii="Arial Nova" w:eastAsiaTheme="majorEastAsia" w:hAnsi="Arial Nova" w:cstheme="majorBidi"/>
      <w:b/>
      <w:spacing w:val="-10"/>
      <w:kern w:val="28"/>
      <w:sz w:val="24"/>
      <w:szCs w:val="56"/>
    </w:rPr>
  </w:style>
  <w:style w:type="character" w:styleId="Hyperlink">
    <w:name w:val="Hyperlink"/>
    <w:basedOn w:val="DefaultParagraphFont"/>
    <w:uiPriority w:val="99"/>
    <w:unhideWhenUsed/>
    <w:rsid w:val="004109AB"/>
    <w:rPr>
      <w:color w:val="0563C1" w:themeColor="hyperlink"/>
      <w:u w:val="single"/>
    </w:rPr>
  </w:style>
  <w:style w:type="character" w:styleId="UnresolvedMention">
    <w:name w:val="Unresolved Mention"/>
    <w:basedOn w:val="DefaultParagraphFont"/>
    <w:uiPriority w:val="99"/>
    <w:semiHidden/>
    <w:unhideWhenUsed/>
    <w:rsid w:val="004109AB"/>
    <w:rPr>
      <w:color w:val="605E5C"/>
      <w:shd w:val="clear" w:color="auto" w:fill="E1DFDD"/>
    </w:rPr>
  </w:style>
  <w:style w:type="paragraph" w:styleId="Subtitle">
    <w:name w:val="Subtitle"/>
    <w:basedOn w:val="Normal"/>
    <w:next w:val="Normal"/>
    <w:link w:val="SubtitleChar"/>
    <w:uiPriority w:val="11"/>
    <w:qFormat/>
    <w:rsid w:val="00CA5469"/>
    <w:pPr>
      <w:numPr>
        <w:ilvl w:val="1"/>
      </w:numPr>
    </w:pPr>
    <w:rPr>
      <w:rFonts w:eastAsiaTheme="minorEastAsia"/>
      <w:color w:val="0672BA"/>
      <w:spacing w:val="15"/>
    </w:rPr>
  </w:style>
  <w:style w:type="character" w:customStyle="1" w:styleId="SubtitleChar">
    <w:name w:val="Subtitle Char"/>
    <w:basedOn w:val="DefaultParagraphFont"/>
    <w:link w:val="Subtitle"/>
    <w:uiPriority w:val="11"/>
    <w:rsid w:val="00CA5469"/>
    <w:rPr>
      <w:rFonts w:ascii="Arial Nova Light" w:eastAsiaTheme="minorEastAsia" w:hAnsi="Arial Nova Light"/>
      <w:color w:val="0672BA"/>
      <w:spacing w:val="15"/>
      <w:sz w:val="24"/>
    </w:rPr>
  </w:style>
  <w:style w:type="table" w:styleId="TableGrid">
    <w:name w:val="Table Grid"/>
    <w:basedOn w:val="TableNormal"/>
    <w:uiPriority w:val="39"/>
    <w:rsid w:val="00D20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D5D04"/>
    <w:rPr>
      <w:color w:val="954F72" w:themeColor="followedHyperlink"/>
      <w:u w:val="single"/>
    </w:rPr>
  </w:style>
  <w:style w:type="paragraph" w:styleId="BodyText">
    <w:name w:val="Body Text"/>
    <w:basedOn w:val="Normal"/>
    <w:link w:val="BodyTextChar"/>
    <w:unhideWhenUsed/>
    <w:qFormat/>
    <w:rsid w:val="00B65613"/>
    <w:pPr>
      <w:widowControl w:val="0"/>
      <w:autoSpaceDE w:val="0"/>
      <w:autoSpaceDN w:val="0"/>
      <w:adjustRightInd w:val="0"/>
      <w:spacing w:after="0" w:line="240" w:lineRule="auto"/>
      <w:ind w:left="832" w:hanging="360"/>
    </w:pPr>
    <w:rPr>
      <w:rFonts w:ascii="Arial" w:eastAsia="Times New Roman" w:hAnsi="Arial" w:cs="Arial"/>
      <w:sz w:val="23"/>
      <w:szCs w:val="23"/>
      <w:lang w:eastAsia="en-GB"/>
    </w:rPr>
  </w:style>
  <w:style w:type="character" w:customStyle="1" w:styleId="BodyTextChar">
    <w:name w:val="Body Text Char"/>
    <w:basedOn w:val="DefaultParagraphFont"/>
    <w:link w:val="BodyText"/>
    <w:rsid w:val="00B65613"/>
    <w:rPr>
      <w:rFonts w:ascii="Arial" w:eastAsia="Times New Roman" w:hAnsi="Arial" w:cs="Arial"/>
      <w:sz w:val="23"/>
      <w:szCs w:val="23"/>
      <w:lang w:eastAsia="en-GB"/>
    </w:rPr>
  </w:style>
  <w:style w:type="character" w:styleId="CommentReference">
    <w:name w:val="annotation reference"/>
    <w:basedOn w:val="DefaultParagraphFont"/>
    <w:uiPriority w:val="99"/>
    <w:semiHidden/>
    <w:unhideWhenUsed/>
    <w:rsid w:val="007E6A8C"/>
    <w:rPr>
      <w:sz w:val="16"/>
      <w:szCs w:val="16"/>
    </w:rPr>
  </w:style>
  <w:style w:type="paragraph" w:styleId="CommentText">
    <w:name w:val="annotation text"/>
    <w:basedOn w:val="Normal"/>
    <w:link w:val="CommentTextChar"/>
    <w:uiPriority w:val="99"/>
    <w:unhideWhenUsed/>
    <w:rsid w:val="007E6A8C"/>
    <w:pPr>
      <w:spacing w:line="240" w:lineRule="auto"/>
    </w:pPr>
    <w:rPr>
      <w:sz w:val="20"/>
      <w:szCs w:val="20"/>
    </w:rPr>
  </w:style>
  <w:style w:type="character" w:customStyle="1" w:styleId="CommentTextChar">
    <w:name w:val="Comment Text Char"/>
    <w:basedOn w:val="DefaultParagraphFont"/>
    <w:link w:val="CommentText"/>
    <w:uiPriority w:val="99"/>
    <w:rsid w:val="007E6A8C"/>
    <w:rPr>
      <w:rFonts w:ascii="Arial Nova Light" w:hAnsi="Arial Nova Light"/>
      <w:sz w:val="20"/>
      <w:szCs w:val="20"/>
    </w:rPr>
  </w:style>
  <w:style w:type="paragraph" w:styleId="CommentSubject">
    <w:name w:val="annotation subject"/>
    <w:basedOn w:val="CommentText"/>
    <w:next w:val="CommentText"/>
    <w:link w:val="CommentSubjectChar"/>
    <w:uiPriority w:val="99"/>
    <w:semiHidden/>
    <w:unhideWhenUsed/>
    <w:rsid w:val="007E6A8C"/>
    <w:rPr>
      <w:b/>
      <w:bCs/>
    </w:rPr>
  </w:style>
  <w:style w:type="character" w:customStyle="1" w:styleId="CommentSubjectChar">
    <w:name w:val="Comment Subject Char"/>
    <w:basedOn w:val="CommentTextChar"/>
    <w:link w:val="CommentSubject"/>
    <w:uiPriority w:val="99"/>
    <w:semiHidden/>
    <w:rsid w:val="007E6A8C"/>
    <w:rPr>
      <w:rFonts w:ascii="Arial Nova Light" w:hAnsi="Arial Nova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94332">
      <w:bodyDiv w:val="1"/>
      <w:marLeft w:val="0"/>
      <w:marRight w:val="0"/>
      <w:marTop w:val="0"/>
      <w:marBottom w:val="0"/>
      <w:divBdr>
        <w:top w:val="none" w:sz="0" w:space="0" w:color="auto"/>
        <w:left w:val="none" w:sz="0" w:space="0" w:color="auto"/>
        <w:bottom w:val="none" w:sz="0" w:space="0" w:color="auto"/>
        <w:right w:val="none" w:sz="0" w:space="0" w:color="auto"/>
      </w:divBdr>
    </w:div>
    <w:div w:id="189916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amscotland.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amscotland.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19" ma:contentTypeDescription="Create a new document." ma:contentTypeScope="" ma:versionID="b23739c5910deb2fa8dfa9d8cbd46ee9">
  <xsd:schema xmlns:xsd="http://www.w3.org/2001/XMLSchema" xmlns:xs="http://www.w3.org/2001/XMLSchema" xmlns:p="http://schemas.microsoft.com/office/2006/metadata/properties" xmlns:ns2="c1698ea9-1ba6-4033-aa2d-36c6733a7c62" xmlns:ns3="7c69f84d-d7ed-4a6d-bf52-f6f13ebd87c2" targetNamespace="http://schemas.microsoft.com/office/2006/metadata/properties" ma:root="true" ma:fieldsID="7bf724653591f96fd69017f054e17d55" ns2:_="" ns3:_="">
    <xsd:import namespace="c1698ea9-1ba6-4033-aa2d-36c6733a7c62"/>
    <xsd:import namespace="7c69f84d-d7ed-4a6d-bf52-f6f13ebd87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c0e2bd-63c4-4a83-99e5-509b5c2c8d1e}"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1BD4D-5598-436C-8556-0A8240895D0B}">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2.xml><?xml version="1.0" encoding="utf-8"?>
<ds:datastoreItem xmlns:ds="http://schemas.openxmlformats.org/officeDocument/2006/customXml" ds:itemID="{AD53E058-338B-4D80-B9FE-A062090B1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98ea9-1ba6-4033-aa2d-36c6733a7c62"/>
    <ds:schemaRef ds:uri="7c69f84d-d7ed-4a6d-bf52-f6f13ebd8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CDFF8-BE63-4DF9-A45E-02127268EF46}">
  <ds:schemaRefs>
    <ds:schemaRef ds:uri="http://schemas.microsoft.com/sharepoint/v3/contenttype/forms"/>
  </ds:schemaRefs>
</ds:datastoreItem>
</file>

<file path=customXml/itemProps4.xml><?xml version="1.0" encoding="utf-8"?>
<ds:datastoreItem xmlns:ds="http://schemas.openxmlformats.org/officeDocument/2006/customXml" ds:itemID="{5912B320-7EF6-4590-BAE4-AF2BC3C36559}">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742</Words>
  <Characters>4104</Characters>
  <Application>Microsoft Office Word</Application>
  <DocSecurity>0</DocSecurity>
  <Lines>124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Millar</dc:creator>
  <cp:keywords/>
  <dc:description/>
  <cp:lastModifiedBy>Lisa Martin</cp:lastModifiedBy>
  <cp:revision>6</cp:revision>
  <dcterms:created xsi:type="dcterms:W3CDTF">2026-03-23T12:01:00Z</dcterms:created>
  <dcterms:modified xsi:type="dcterms:W3CDTF">2026-03-25T10:18:00Z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ies>
</file>